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关于福建警察学院房地产权属备案公告</w:t>
      </w:r>
    </w:p>
    <w:p>
      <w:pPr>
        <w:keepNext w:val="0"/>
        <w:keepLines w:val="0"/>
        <w:pageBreakBefore w:val="0"/>
        <w:widowControl w:val="0"/>
        <w:tabs>
          <w:tab w:val="left" w:pos="17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" w:eastAsia="仿宋_GB2312"/>
          <w:color w:val="auto"/>
          <w:kern w:val="0"/>
        </w:rPr>
        <w:t>《福建省机关事务管理局关于开展</w:t>
      </w:r>
      <w:r>
        <w:rPr>
          <w:rFonts w:hint="eastAsia" w:ascii="仿宋_GB2312" w:hAnsi="仿宋" w:eastAsia="仿宋_GB2312"/>
          <w:color w:val="auto"/>
          <w:kern w:val="0"/>
          <w:lang w:val="en-US" w:eastAsia="zh-CN"/>
        </w:rPr>
        <w:t>2025年度</w:t>
      </w:r>
      <w:r>
        <w:rPr>
          <w:rFonts w:hint="eastAsia" w:ascii="仿宋_GB2312" w:hAnsi="仿宋" w:eastAsia="仿宋_GB2312"/>
          <w:color w:val="auto"/>
          <w:kern w:val="0"/>
        </w:rPr>
        <w:t>省直行政事业单位房地产权属备案工作的通知》（闽机管综﹝202</w:t>
      </w:r>
      <w:r>
        <w:rPr>
          <w:rFonts w:hint="eastAsia" w:ascii="仿宋_GB2312" w:hAnsi="仿宋" w:eastAsia="仿宋_GB2312"/>
          <w:color w:val="auto"/>
          <w:kern w:val="0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kern w:val="0"/>
        </w:rPr>
        <w:t>﹞</w:t>
      </w:r>
      <w:r>
        <w:rPr>
          <w:rFonts w:hint="eastAsia" w:ascii="仿宋_GB2312" w:hAnsi="仿宋" w:eastAsia="仿宋_GB2312"/>
          <w:color w:val="auto"/>
          <w:kern w:val="0"/>
          <w:lang w:val="en-US" w:eastAsia="zh-CN"/>
        </w:rPr>
        <w:t>29</w:t>
      </w:r>
      <w:r>
        <w:rPr>
          <w:rFonts w:hint="eastAsia" w:ascii="仿宋_GB2312" w:hAnsi="仿宋" w:eastAsia="仿宋_GB2312"/>
          <w:color w:val="auto"/>
          <w:kern w:val="0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规定，我单位拟申请办理以下房地产权属备案，现对备案事宜进行公告，如有异议者，请于本公告刊登之日起10个工作日内向我单位提交书面异议材料。逾期无人提出异议或异议不成立的，我单位将向</w:t>
      </w:r>
      <w:r>
        <w:rPr>
          <w:rFonts w:hint="eastAsia" w:ascii="仿宋_GB2312" w:hAnsi="仿宋" w:eastAsia="仿宋_GB2312"/>
          <w:color w:val="auto"/>
          <w:kern w:val="0"/>
        </w:rPr>
        <w:t>福建省机关事务管理局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办理权属备案。</w:t>
      </w:r>
    </w:p>
    <w:p>
      <w:pPr>
        <w:keepNext w:val="0"/>
        <w:keepLines w:val="0"/>
        <w:pageBreakBefore w:val="0"/>
        <w:widowControl w:val="0"/>
        <w:tabs>
          <w:tab w:val="left" w:pos="17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异议材料送达地址：福建省福州市仓山区首山路59号。</w:t>
      </w:r>
    </w:p>
    <w:p>
      <w:pPr>
        <w:keepNext w:val="0"/>
        <w:keepLines w:val="0"/>
        <w:pageBreakBefore w:val="0"/>
        <w:widowControl w:val="0"/>
        <w:tabs>
          <w:tab w:val="left" w:pos="17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联系人：江本权；联系方式：0591-83532461。</w:t>
      </w:r>
    </w:p>
    <w:p>
      <w:pPr>
        <w:keepNext w:val="0"/>
        <w:keepLines w:val="0"/>
        <w:pageBreakBefore w:val="0"/>
        <w:widowControl w:val="0"/>
        <w:tabs>
          <w:tab w:val="left" w:pos="17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特此公告。</w:t>
      </w:r>
    </w:p>
    <w:tbl>
      <w:tblPr>
        <w:tblStyle w:val="4"/>
        <w:tblW w:w="10140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725"/>
        <w:gridCol w:w="653"/>
        <w:gridCol w:w="1470"/>
        <w:gridCol w:w="1935"/>
        <w:gridCol w:w="1417"/>
        <w:gridCol w:w="893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5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权利人</w:t>
            </w: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权属性质</w:t>
            </w:r>
          </w:p>
        </w:tc>
        <w:tc>
          <w:tcPr>
            <w:tcW w:w="14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土地（房屋及构筑物）名称</w:t>
            </w:r>
          </w:p>
        </w:tc>
        <w:tc>
          <w:tcPr>
            <w:tcW w:w="19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取得日期</w:t>
            </w:r>
          </w:p>
        </w:tc>
        <w:tc>
          <w:tcPr>
            <w:tcW w:w="8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面积（平方米）</w:t>
            </w:r>
          </w:p>
        </w:tc>
        <w:tc>
          <w:tcPr>
            <w:tcW w:w="14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权利类型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福建警察学院</w:t>
            </w: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国有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</w:rPr>
              <w:t>北区传达室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福建省福州市仓山区首山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55号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1月15日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</w:rPr>
              <w:t>14.97</w:t>
            </w:r>
          </w:p>
        </w:tc>
        <w:tc>
          <w:tcPr>
            <w:tcW w:w="14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房屋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福建警察学院</w:t>
            </w: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国有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</w:rPr>
              <w:t>北区食堂职工宿舍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福建省福州市仓山区首山路5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1月15日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</w:rPr>
              <w:t>95.15</w:t>
            </w:r>
          </w:p>
        </w:tc>
        <w:tc>
          <w:tcPr>
            <w:tcW w:w="14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房屋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福建警察学院</w:t>
            </w: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国有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</w:rPr>
              <w:t>琴房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福建省福州市仓山区首山路5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1月15日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</w:rPr>
              <w:t>265.87</w:t>
            </w:r>
          </w:p>
        </w:tc>
        <w:tc>
          <w:tcPr>
            <w:tcW w:w="14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房屋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福建警察学院</w:t>
            </w: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国有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</w:rPr>
              <w:t>琴房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福建省福州市仓山区首山路5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1月15日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</w:rPr>
              <w:t>20.45</w:t>
            </w:r>
          </w:p>
        </w:tc>
        <w:tc>
          <w:tcPr>
            <w:tcW w:w="14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房屋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福建警察学院</w:t>
            </w: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</w:rPr>
              <w:t>B座店面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福建省福州市仓山区首山路57号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1月15日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</w:rPr>
              <w:t>170</w:t>
            </w:r>
          </w:p>
        </w:tc>
        <w:tc>
          <w:tcPr>
            <w:tcW w:w="14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房屋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7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tabs>
          <w:tab w:val="left" w:pos="17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tabs>
          <w:tab w:val="left" w:pos="17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福建警察学院</w:t>
      </w:r>
    </w:p>
    <w:p>
      <w:pPr>
        <w:keepNext w:val="0"/>
        <w:keepLines w:val="0"/>
        <w:pageBreakBefore w:val="0"/>
        <w:widowControl w:val="0"/>
        <w:tabs>
          <w:tab w:val="left" w:pos="17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2025年6月13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footerReference r:id="rId3" w:type="default"/>
      <w:footerReference r:id="rId4" w:type="even"/>
      <w:pgSz w:w="11906" w:h="16838"/>
      <w:pgMar w:top="2098" w:right="1474" w:bottom="1814" w:left="1474" w:header="851" w:footer="992" w:gutter="0"/>
      <w:pgNumType w:fmt="numberInDash" w:start="1"/>
      <w:cols w:space="720" w:num="1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640" w:leftChars="200"/>
      <w:rPr>
        <w:rStyle w:val="6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  <w:wordWrap w:val="0"/>
      <w:ind w:right="120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2"/>
      <w:ind w:right="360" w:firstLine="36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1MDk2MWE3MzE5MmIzY2RhMDljNzg3Y2NjZWI4Y2EifQ=="/>
  </w:docVars>
  <w:rsids>
    <w:rsidRoot w:val="00000000"/>
    <w:rsid w:val="046C4FF6"/>
    <w:rsid w:val="11A44643"/>
    <w:rsid w:val="16507FE7"/>
    <w:rsid w:val="1FE12983"/>
    <w:rsid w:val="2B500237"/>
    <w:rsid w:val="33012831"/>
    <w:rsid w:val="584A54C2"/>
    <w:rsid w:val="59690E95"/>
    <w:rsid w:val="6B175EED"/>
    <w:rsid w:val="6D3D5E4E"/>
    <w:rsid w:val="75CD27F1"/>
    <w:rsid w:val="ED7D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504</Characters>
  <Lines>0</Lines>
  <Paragraphs>0</Paragraphs>
  <TotalTime>0</TotalTime>
  <ScaleCrop>false</ScaleCrop>
  <LinksUpToDate>false</LinksUpToDate>
  <CharactersWithSpaces>550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2022-04-29T11:15:00Z</dcterms:created>
  <dc:creator>Administrator</dc:creator>
  <cp:lastModifiedBy>user</cp:lastModifiedBy>
  <cp:lastPrinted>2025-06-09T10:32:00Z</cp:lastPrinted>
  <dcterms:modified xsi:type="dcterms:W3CDTF">2025-06-12T17:40:19Z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54FE47E0513C4716AB6CC27A8F87BEB2</vt:lpwstr>
  </property>
</Properties>
</file>