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40" w:lineRule="exact"/>
        <w:jc w:val="left"/>
        <w:rPr>
          <w:rFonts w:ascii="黑体" w:hAnsi="黑体" w:eastAsia="黑体"/>
          <w:sz w:val="32"/>
        </w:rPr>
      </w:pPr>
      <w:r>
        <w:rPr>
          <w:rFonts w:hint="eastAsia" w:ascii="黑体" w:hAnsi="黑体" w:eastAsia="黑体"/>
          <w:sz w:val="32"/>
        </w:rPr>
        <w:t>附件1</w:t>
      </w:r>
    </w:p>
    <w:p>
      <w:pPr>
        <w:spacing w:before="100" w:beforeAutospacing="1" w:after="100" w:afterAutospacing="1" w:line="440" w:lineRule="exact"/>
        <w:jc w:val="center"/>
        <w:rPr>
          <w:rFonts w:ascii="方正小标宋简体" w:hAnsi="宋体" w:eastAsia="方正小标宋简体"/>
          <w:sz w:val="40"/>
          <w:szCs w:val="40"/>
        </w:rPr>
      </w:pPr>
      <w:r>
        <w:rPr>
          <w:rFonts w:hint="eastAsia" w:ascii="方正小标宋简体" w:hAnsi="宋体" w:eastAsia="方正小标宋简体"/>
          <w:sz w:val="40"/>
          <w:szCs w:val="40"/>
        </w:rPr>
        <w:t>2020年福建省中学生“英才计划”工作实施方案</w:t>
      </w:r>
    </w:p>
    <w:p>
      <w:pPr>
        <w:spacing w:line="560" w:lineRule="exact"/>
        <w:ind w:firstLine="633" w:firstLineChars="198"/>
        <w:rPr>
          <w:rFonts w:ascii="黑体" w:hAnsi="宋体" w:eastAsia="黑体"/>
          <w:sz w:val="32"/>
          <w:szCs w:val="32"/>
        </w:rPr>
      </w:pPr>
      <w:r>
        <w:rPr>
          <w:rFonts w:hint="eastAsia" w:ascii="黑体" w:hAnsi="宋体" w:eastAsia="黑体"/>
          <w:sz w:val="32"/>
          <w:szCs w:val="32"/>
        </w:rPr>
        <w:t>一、目的</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在认真总结往年工作的基础上，促进“英才计划”与中学教育改革、拔尖计划、大学教育相衔接，进一步探索形成高校与中学联合发现和培养青少年科技创新人才的有效模式，为青少年科技创新人才不断涌现和成长营造良好的社会氛围。</w:t>
      </w:r>
    </w:p>
    <w:p>
      <w:pPr>
        <w:spacing w:line="540" w:lineRule="exact"/>
        <w:ind w:firstLine="633" w:firstLineChars="198"/>
        <w:rPr>
          <w:rFonts w:ascii="黑体" w:hAnsi="宋体" w:eastAsia="黑体"/>
          <w:sz w:val="32"/>
          <w:szCs w:val="32"/>
        </w:rPr>
      </w:pPr>
      <w:r>
        <w:rPr>
          <w:rFonts w:hint="eastAsia" w:ascii="黑体" w:hAnsi="宋体" w:eastAsia="黑体"/>
          <w:sz w:val="32"/>
          <w:szCs w:val="32"/>
        </w:rPr>
        <w:t>二、工作内容</w:t>
      </w:r>
    </w:p>
    <w:p>
      <w:pPr>
        <w:spacing w:line="540" w:lineRule="exact"/>
        <w:ind w:firstLine="633" w:firstLineChars="198"/>
        <w:rPr>
          <w:rFonts w:ascii="仿宋_GB2312" w:eastAsia="仿宋_GB2312"/>
          <w:sz w:val="32"/>
          <w:szCs w:val="32"/>
        </w:rPr>
      </w:pPr>
      <w:r>
        <w:rPr>
          <w:rFonts w:hint="eastAsia" w:ascii="仿宋_GB2312" w:eastAsia="仿宋_GB2312"/>
          <w:sz w:val="32"/>
          <w:szCs w:val="32"/>
        </w:rPr>
        <w:t>根据中国科协、教育部《2020年“英才计划”工作实施方案》的要求，厦门大学推荐数学、物理、化学、生物和计算机等五个基础学科的院士或著名专家作为导师人选；并结合“基础学科拔尖学生培养计划”的经验和成果，提出每个学科的培养方向、培养学生数量及报名基本条件。2020年英才计划培养对象主要为2019年秋季入学的相关设区市高一学生。</w:t>
      </w:r>
    </w:p>
    <w:p>
      <w:pPr>
        <w:spacing w:line="540" w:lineRule="exact"/>
        <w:ind w:firstLine="636" w:firstLineChars="198"/>
        <w:rPr>
          <w:rFonts w:ascii="楷体" w:hAnsi="楷体" w:eastAsia="楷体"/>
          <w:b/>
          <w:sz w:val="32"/>
          <w:szCs w:val="32"/>
        </w:rPr>
      </w:pPr>
      <w:r>
        <w:rPr>
          <w:rFonts w:hint="eastAsia" w:ascii="楷体" w:hAnsi="楷体" w:eastAsia="楷体"/>
          <w:b/>
          <w:sz w:val="32"/>
          <w:szCs w:val="32"/>
        </w:rPr>
        <w:t>（一）组成省级管理办公室</w:t>
      </w:r>
    </w:p>
    <w:p>
      <w:pPr>
        <w:spacing w:line="540" w:lineRule="exact"/>
        <w:ind w:firstLine="633" w:firstLineChars="198"/>
        <w:rPr>
          <w:rFonts w:ascii="仿宋_GB2312" w:eastAsia="仿宋_GB2312"/>
          <w:sz w:val="32"/>
          <w:szCs w:val="32"/>
        </w:rPr>
      </w:pPr>
      <w:r>
        <w:rPr>
          <w:rFonts w:hint="eastAsia" w:ascii="仿宋_GB2312" w:eastAsia="仿宋_GB2312"/>
          <w:sz w:val="32"/>
          <w:szCs w:val="32"/>
        </w:rPr>
        <w:t>省科协、省教育厅共同组成省级管理办公室，负责项目的日常管理与实施，包括导师推荐、学生遴选、项目推进等工作。福建省中学生英才计划管理办公室设在省青少年科技活动中心（福州市古田路89号省科技馆六楼）。</w:t>
      </w:r>
    </w:p>
    <w:p>
      <w:pPr>
        <w:spacing w:line="540" w:lineRule="exact"/>
        <w:ind w:firstLine="643" w:firstLineChars="200"/>
        <w:rPr>
          <w:rFonts w:ascii="楷体" w:hAnsi="楷体" w:eastAsia="楷体"/>
          <w:b/>
          <w:sz w:val="32"/>
          <w:szCs w:val="32"/>
        </w:rPr>
      </w:pPr>
      <w:r>
        <w:rPr>
          <w:rFonts w:hint="eastAsia" w:ascii="楷体" w:hAnsi="楷体" w:eastAsia="楷体"/>
          <w:b/>
          <w:sz w:val="32"/>
          <w:szCs w:val="32"/>
        </w:rPr>
        <w:t>（二）导师推荐</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原则上，“英才计划”导师应从两院院士、“千人计划”国家特聘专家、“长江学者”特聘教授、国家杰出青年科学基金获得者、国家级教学名师、</w:t>
      </w:r>
      <w:r>
        <w:rPr>
          <w:rFonts w:ascii="仿宋_GB2312" w:eastAsia="仿宋_GB2312"/>
          <w:sz w:val="32"/>
          <w:szCs w:val="32"/>
        </w:rPr>
        <w:t>省级教学名师</w:t>
      </w:r>
      <w:r>
        <w:rPr>
          <w:rFonts w:hint="eastAsia" w:ascii="仿宋_GB2312" w:eastAsia="仿宋_GB2312"/>
          <w:sz w:val="32"/>
          <w:szCs w:val="32"/>
        </w:rPr>
        <w:t>中推荐。厦门大学学生处根据工作计划确定导师人选，经全国管理办公室报“</w:t>
      </w:r>
      <w:r>
        <w:rPr>
          <w:rFonts w:ascii="仿宋_GB2312" w:eastAsia="仿宋_GB2312"/>
          <w:sz w:val="32"/>
          <w:szCs w:val="32"/>
        </w:rPr>
        <w:t>英才计划</w:t>
      </w:r>
      <w:r>
        <w:rPr>
          <w:rFonts w:hint="eastAsia" w:ascii="仿宋_GB2312" w:eastAsia="仿宋_GB2312"/>
          <w:sz w:val="32"/>
          <w:szCs w:val="32"/>
        </w:rPr>
        <w:t>”学科工作委员会审定</w:t>
      </w:r>
      <w:r>
        <w:rPr>
          <w:rFonts w:ascii="仿宋_GB2312" w:eastAsia="仿宋_GB2312"/>
          <w:sz w:val="32"/>
          <w:szCs w:val="32"/>
        </w:rPr>
        <w:t>后，正式成为</w:t>
      </w:r>
      <w:r>
        <w:rPr>
          <w:rFonts w:hint="eastAsia" w:ascii="仿宋_GB2312" w:eastAsia="仿宋_GB2312"/>
          <w:sz w:val="32"/>
          <w:szCs w:val="32"/>
        </w:rPr>
        <w:t>2020年“</w:t>
      </w:r>
      <w:r>
        <w:rPr>
          <w:rFonts w:ascii="仿宋_GB2312" w:eastAsia="仿宋_GB2312"/>
          <w:sz w:val="32"/>
          <w:szCs w:val="32"/>
        </w:rPr>
        <w:t>英才计划</w:t>
      </w:r>
      <w:r>
        <w:rPr>
          <w:rFonts w:hint="eastAsia" w:ascii="仿宋_GB2312" w:eastAsia="仿宋_GB2312"/>
          <w:sz w:val="32"/>
          <w:szCs w:val="32"/>
        </w:rPr>
        <w:t>”</w:t>
      </w:r>
      <w:r>
        <w:rPr>
          <w:rFonts w:ascii="仿宋_GB2312" w:eastAsia="仿宋_GB2312"/>
          <w:sz w:val="32"/>
          <w:szCs w:val="32"/>
        </w:rPr>
        <w:t>导师</w:t>
      </w:r>
      <w:r>
        <w:rPr>
          <w:rFonts w:hint="eastAsia" w:ascii="仿宋_GB2312" w:eastAsia="仿宋_GB2312"/>
          <w:sz w:val="32"/>
          <w:szCs w:val="32"/>
        </w:rPr>
        <w:t>。</w:t>
      </w:r>
      <w:r>
        <w:rPr>
          <w:rFonts w:ascii="仿宋_GB2312" w:eastAsia="仿宋_GB2312"/>
          <w:sz w:val="32"/>
          <w:szCs w:val="32"/>
        </w:rPr>
        <w:t>新增</w:t>
      </w:r>
      <w:r>
        <w:rPr>
          <w:rFonts w:hint="eastAsia" w:ascii="仿宋_GB2312" w:eastAsia="仿宋_GB2312"/>
          <w:sz w:val="32"/>
          <w:szCs w:val="32"/>
        </w:rPr>
        <w:t>导师获得主办单位制作的导师聘书，往届导师自动进入“英才计划”导师库。导师应组建由</w:t>
      </w:r>
      <w:r>
        <w:rPr>
          <w:rFonts w:ascii="仿宋_GB2312" w:eastAsia="仿宋_GB2312"/>
          <w:sz w:val="32"/>
          <w:szCs w:val="32"/>
        </w:rPr>
        <w:t>热心</w:t>
      </w:r>
      <w:r>
        <w:rPr>
          <w:rFonts w:hint="eastAsia" w:ascii="仿宋_GB2312" w:eastAsia="仿宋_GB2312"/>
          <w:sz w:val="32"/>
          <w:szCs w:val="32"/>
        </w:rPr>
        <w:t>青少年</w:t>
      </w:r>
      <w:r>
        <w:rPr>
          <w:rFonts w:ascii="仿宋_GB2312" w:eastAsia="仿宋_GB2312"/>
          <w:sz w:val="32"/>
          <w:szCs w:val="32"/>
        </w:rPr>
        <w:t>科技教育专家组成</w:t>
      </w:r>
      <w:r>
        <w:rPr>
          <w:rFonts w:hint="eastAsia" w:ascii="仿宋_GB2312" w:eastAsia="仿宋_GB2312"/>
          <w:sz w:val="32"/>
          <w:szCs w:val="32"/>
        </w:rPr>
        <w:t>的培养团队，</w:t>
      </w:r>
      <w:r>
        <w:rPr>
          <w:rFonts w:ascii="仿宋_GB2312" w:eastAsia="仿宋_GB2312"/>
          <w:sz w:val="32"/>
          <w:szCs w:val="32"/>
        </w:rPr>
        <w:t>团队成员</w:t>
      </w:r>
      <w:r>
        <w:rPr>
          <w:rFonts w:hint="eastAsia" w:ascii="仿宋_GB2312" w:eastAsia="仿宋_GB2312"/>
          <w:sz w:val="32"/>
          <w:szCs w:val="32"/>
        </w:rPr>
        <w:t>原则上应具备博士学位或副高以上职称。</w:t>
      </w:r>
    </w:p>
    <w:p>
      <w:pPr>
        <w:spacing w:line="540" w:lineRule="exact"/>
        <w:ind w:firstLine="643" w:firstLineChars="200"/>
        <w:rPr>
          <w:rFonts w:ascii="楷体" w:hAnsi="楷体" w:eastAsia="楷体"/>
          <w:b/>
          <w:sz w:val="32"/>
          <w:szCs w:val="32"/>
        </w:rPr>
      </w:pPr>
      <w:r>
        <w:rPr>
          <w:rFonts w:hint="eastAsia" w:ascii="楷体" w:hAnsi="楷体" w:eastAsia="楷体"/>
          <w:b/>
          <w:sz w:val="32"/>
          <w:szCs w:val="32"/>
        </w:rPr>
        <w:t>（三）学生遴选</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厦门大学与省科协、省教育厅共同组织福建省中学生“英才计划”工作，并通过学生个人报名、老师推荐、导师网上审核、面试等程序确定最终参与培养的学生人选。厦门大学根据相关学院和导师的要求，提出参与培养的中学生遴选条件。相关设区市普通高中负责推荐符合条件的学生。学生根据个人兴趣爱好选报导师，并提交相应材料。相关设区市科协、教育局对汇总材料进行审核，根据各学科拟培养的学生数量，按1:4比例择优确定遴选对象，经报省级管理办公室同意后通知学生进行网络申报。网络申报结束后，厦门大学导师、导师所在院系及学生处负责人共同审阅学生申报材料，提出拟录取的学生名单。在网络审阅材料基础上组织面试，确认入选学生名单并向省级管理办公室备案。</w:t>
      </w:r>
    </w:p>
    <w:p>
      <w:pPr>
        <w:spacing w:line="540" w:lineRule="exact"/>
        <w:ind w:firstLine="643" w:firstLineChars="200"/>
        <w:rPr>
          <w:rFonts w:ascii="楷体_GB2312" w:eastAsia="楷体_GB2312"/>
          <w:b/>
          <w:sz w:val="32"/>
          <w:szCs w:val="32"/>
        </w:rPr>
      </w:pPr>
      <w:r>
        <w:rPr>
          <w:rFonts w:hint="eastAsia" w:ascii="楷体" w:hAnsi="楷体" w:eastAsia="楷体"/>
          <w:b/>
          <w:sz w:val="32"/>
          <w:szCs w:val="32"/>
        </w:rPr>
        <w:t>（四）中学管理员配备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学管理员由选派学生的普通高中推荐。每所学校至少配备1名中学管理员，建议由学生所在年级的年段长担任，负责学生日常联系，对学生培养活动进行督促和检查，并配合省级管理办公室做好沟通和协调工作。</w:t>
      </w:r>
    </w:p>
    <w:p>
      <w:pPr>
        <w:spacing w:line="560" w:lineRule="exact"/>
        <w:ind w:firstLine="643" w:firstLineChars="200"/>
        <w:rPr>
          <w:rFonts w:ascii="楷体" w:hAnsi="楷体" w:eastAsia="楷体"/>
          <w:b/>
          <w:sz w:val="32"/>
          <w:szCs w:val="32"/>
        </w:rPr>
      </w:pPr>
      <w:r>
        <w:rPr>
          <w:rFonts w:hint="eastAsia" w:ascii="楷体" w:hAnsi="楷体" w:eastAsia="楷体"/>
          <w:b/>
          <w:sz w:val="32"/>
          <w:szCs w:val="32"/>
        </w:rPr>
        <w:t>（五）学生培养</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1.培养周期。培养周期原则上为一年，从2020年1月至12月底结束。</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2.培养方式</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导师应充分利用高校科研平台和学术资源对学生进行培养。导师根据学生不同特点，采取指定阅读书目、参加学术讨论、听取学术报告、指导课题研究等方式培养学生，使学生真正了解学科发展方向，切实体验科研过程。对于兴趣爱好或科研项目属于交叉学科或边缘学科的学生可以推荐高校内部不同学科导师、不同实验室或校际间的合作共同培养。</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导师应保证必要的时间和精力投入，原则上应每月至少与学生面谈一次，对学生进行当面指导。导师应要求学生投入必要的时间和精力，培养周期内学生到校参加培养不应少于10次，督促学生在每次活动后登陆网络平台提交《成长日志》，记录培养过程。导师及培养团队应加强与中学教师的联系，视情况邀请中学指导教师加入培养团队，协助导师督促学生积极参与培养。</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（2）科学实践与交流活动。全国“英才计划”</w:t>
      </w:r>
      <w:r>
        <w:rPr>
          <w:rFonts w:ascii="仿宋_GB2312" w:eastAsia="仿宋_GB2312"/>
          <w:sz w:val="32"/>
          <w:szCs w:val="32"/>
        </w:rPr>
        <w:t>五</w:t>
      </w:r>
      <w:r>
        <w:rPr>
          <w:rFonts w:hint="eastAsia" w:ascii="仿宋_GB2312" w:eastAsia="仿宋_GB2312"/>
          <w:sz w:val="32"/>
          <w:szCs w:val="32"/>
        </w:rPr>
        <w:t>个</w:t>
      </w:r>
      <w:r>
        <w:rPr>
          <w:rFonts w:ascii="仿宋_GB2312" w:eastAsia="仿宋_GB2312"/>
          <w:sz w:val="32"/>
          <w:szCs w:val="32"/>
        </w:rPr>
        <w:t>学科工作委员</w:t>
      </w:r>
      <w:r>
        <w:rPr>
          <w:rFonts w:hint="eastAsia" w:ascii="仿宋_GB2312" w:eastAsia="仿宋_GB2312"/>
          <w:sz w:val="32"/>
          <w:szCs w:val="32"/>
        </w:rPr>
        <w:t>会每年</w:t>
      </w:r>
      <w:r>
        <w:rPr>
          <w:rFonts w:ascii="仿宋_GB2312" w:eastAsia="仿宋_GB2312"/>
          <w:sz w:val="32"/>
          <w:szCs w:val="32"/>
        </w:rPr>
        <w:t>组织</w:t>
      </w:r>
      <w:r>
        <w:rPr>
          <w:rFonts w:hint="eastAsia" w:ascii="仿宋_GB2312" w:eastAsia="仿宋_GB2312"/>
          <w:sz w:val="32"/>
          <w:szCs w:val="32"/>
        </w:rPr>
        <w:t>优秀</w:t>
      </w:r>
      <w:r>
        <w:rPr>
          <w:rFonts w:ascii="仿宋_GB2312" w:eastAsia="仿宋_GB2312"/>
          <w:sz w:val="32"/>
          <w:szCs w:val="32"/>
        </w:rPr>
        <w:t>学生</w:t>
      </w:r>
      <w:r>
        <w:rPr>
          <w:rFonts w:hint="eastAsia" w:ascii="仿宋_GB2312" w:eastAsia="仿宋_GB2312"/>
          <w:sz w:val="32"/>
          <w:szCs w:val="32"/>
        </w:rPr>
        <w:t>参加学术会议</w:t>
      </w:r>
      <w:r>
        <w:rPr>
          <w:rFonts w:ascii="仿宋_GB2312" w:eastAsia="仿宋_GB2312"/>
          <w:sz w:val="32"/>
          <w:szCs w:val="32"/>
        </w:rPr>
        <w:t>、培训班、大师报告、夏</w:t>
      </w:r>
      <w:r>
        <w:rPr>
          <w:rFonts w:hint="eastAsia" w:ascii="仿宋_GB2312" w:eastAsia="仿宋_GB2312"/>
          <w:sz w:val="32"/>
          <w:szCs w:val="32"/>
        </w:rPr>
        <w:t>（冬）</w:t>
      </w:r>
      <w:r>
        <w:rPr>
          <w:rFonts w:ascii="仿宋_GB2312" w:eastAsia="仿宋_GB2312"/>
          <w:sz w:val="32"/>
          <w:szCs w:val="32"/>
        </w:rPr>
        <w:t>令营</w:t>
      </w:r>
      <w:r>
        <w:rPr>
          <w:rFonts w:hint="eastAsia" w:ascii="仿宋_GB2312" w:eastAsia="仿宋_GB2312"/>
          <w:sz w:val="32"/>
          <w:szCs w:val="32"/>
        </w:rPr>
        <w:t>、</w:t>
      </w:r>
      <w:r>
        <w:rPr>
          <w:rFonts w:ascii="仿宋_GB2312" w:eastAsia="仿宋_GB2312"/>
          <w:sz w:val="32"/>
          <w:szCs w:val="32"/>
        </w:rPr>
        <w:t>论坛</w:t>
      </w:r>
      <w:r>
        <w:rPr>
          <w:rFonts w:hint="eastAsia" w:ascii="仿宋_GB2312" w:eastAsia="仿宋_GB2312"/>
          <w:sz w:val="32"/>
          <w:szCs w:val="32"/>
        </w:rPr>
        <w:t>、</w:t>
      </w:r>
      <w:r>
        <w:rPr>
          <w:rFonts w:ascii="仿宋_GB2312" w:eastAsia="仿宋_GB2312"/>
          <w:sz w:val="32"/>
          <w:szCs w:val="32"/>
        </w:rPr>
        <w:t>交流会等多种</w:t>
      </w:r>
      <w:r>
        <w:rPr>
          <w:rFonts w:hint="eastAsia" w:ascii="仿宋_GB2312" w:eastAsia="仿宋_GB2312"/>
          <w:sz w:val="32"/>
          <w:szCs w:val="32"/>
        </w:rPr>
        <w:t>学科</w:t>
      </w:r>
      <w:r>
        <w:rPr>
          <w:rFonts w:ascii="仿宋_GB2312" w:eastAsia="仿宋_GB2312"/>
          <w:sz w:val="32"/>
          <w:szCs w:val="32"/>
        </w:rPr>
        <w:t>交流</w:t>
      </w:r>
      <w:r>
        <w:rPr>
          <w:rFonts w:hint="eastAsia" w:ascii="仿宋_GB2312" w:eastAsia="仿宋_GB2312"/>
          <w:sz w:val="32"/>
          <w:szCs w:val="32"/>
        </w:rPr>
        <w:t>活动</w:t>
      </w:r>
      <w:r>
        <w:rPr>
          <w:rFonts w:ascii="仿宋_GB2312" w:eastAsia="仿宋_GB2312"/>
          <w:sz w:val="32"/>
          <w:szCs w:val="32"/>
        </w:rPr>
        <w:t>。全国管理办公室</w:t>
      </w:r>
      <w:r>
        <w:rPr>
          <w:rFonts w:hint="eastAsia" w:ascii="仿宋_GB2312" w:eastAsia="仿宋_GB2312"/>
          <w:sz w:val="32"/>
          <w:szCs w:val="32"/>
        </w:rPr>
        <w:t>还将</w:t>
      </w:r>
      <w:r>
        <w:rPr>
          <w:rFonts w:ascii="仿宋_GB2312" w:eastAsia="仿宋_GB2312"/>
          <w:sz w:val="32"/>
          <w:szCs w:val="32"/>
        </w:rPr>
        <w:t>组织野外考察等</w:t>
      </w:r>
      <w:r>
        <w:rPr>
          <w:rFonts w:hint="eastAsia" w:ascii="仿宋_GB2312" w:eastAsia="仿宋_GB2312"/>
          <w:sz w:val="32"/>
          <w:szCs w:val="32"/>
        </w:rPr>
        <w:t>综合性</w:t>
      </w:r>
      <w:r>
        <w:rPr>
          <w:rFonts w:ascii="仿宋_GB2312" w:eastAsia="仿宋_GB2312"/>
          <w:sz w:val="32"/>
          <w:szCs w:val="32"/>
        </w:rPr>
        <w:t>实践活动</w:t>
      </w:r>
      <w:r>
        <w:rPr>
          <w:rFonts w:hint="eastAsia" w:ascii="仿宋_GB2312" w:eastAsia="仿宋_GB2312"/>
          <w:sz w:val="32"/>
          <w:szCs w:val="32"/>
        </w:rPr>
        <w:t>，</w:t>
      </w:r>
      <w:r>
        <w:rPr>
          <w:rFonts w:ascii="仿宋_GB2312" w:eastAsia="仿宋_GB2312"/>
          <w:sz w:val="32"/>
          <w:szCs w:val="32"/>
        </w:rPr>
        <w:t>选拔推荐优秀学生参加国际</w:t>
      </w:r>
      <w:r>
        <w:rPr>
          <w:rFonts w:hint="eastAsia" w:ascii="仿宋_GB2312" w:eastAsia="仿宋_GB2312"/>
          <w:sz w:val="32"/>
          <w:szCs w:val="32"/>
        </w:rPr>
        <w:t>竞赛</w:t>
      </w:r>
      <w:r>
        <w:rPr>
          <w:rFonts w:ascii="仿宋_GB2312" w:eastAsia="仿宋_GB2312"/>
          <w:sz w:val="32"/>
          <w:szCs w:val="32"/>
        </w:rPr>
        <w:t>或交流</w:t>
      </w:r>
      <w:r>
        <w:rPr>
          <w:rFonts w:hint="eastAsia" w:ascii="仿宋_GB2312" w:eastAsia="仿宋_GB2312"/>
          <w:sz w:val="32"/>
          <w:szCs w:val="32"/>
        </w:rPr>
        <w:t>活动，与</w:t>
      </w:r>
      <w:r>
        <w:rPr>
          <w:rFonts w:ascii="仿宋_GB2312" w:eastAsia="仿宋_GB2312"/>
          <w:sz w:val="32"/>
          <w:szCs w:val="32"/>
        </w:rPr>
        <w:t>国外优秀青少年</w:t>
      </w:r>
      <w:r>
        <w:rPr>
          <w:rFonts w:hint="eastAsia" w:ascii="仿宋_GB2312" w:eastAsia="仿宋_GB2312"/>
          <w:sz w:val="32"/>
          <w:szCs w:val="32"/>
        </w:rPr>
        <w:t>、</w:t>
      </w:r>
      <w:r>
        <w:rPr>
          <w:rFonts w:ascii="仿宋_GB2312" w:eastAsia="仿宋_GB2312"/>
          <w:sz w:val="32"/>
          <w:szCs w:val="32"/>
        </w:rPr>
        <w:t>科学家</w:t>
      </w:r>
      <w:r>
        <w:rPr>
          <w:rFonts w:hint="eastAsia" w:ascii="仿宋_GB2312" w:eastAsia="仿宋_GB2312"/>
          <w:sz w:val="32"/>
          <w:szCs w:val="32"/>
        </w:rPr>
        <w:t>进行</w:t>
      </w:r>
      <w:r>
        <w:rPr>
          <w:rFonts w:ascii="仿宋_GB2312" w:eastAsia="仿宋_GB2312"/>
          <w:sz w:val="32"/>
          <w:szCs w:val="32"/>
        </w:rPr>
        <w:t>交流，</w:t>
      </w:r>
      <w:r>
        <w:rPr>
          <w:rFonts w:hint="eastAsia" w:ascii="仿宋_GB2312" w:eastAsia="仿宋_GB2312"/>
          <w:sz w:val="32"/>
          <w:szCs w:val="32"/>
        </w:rPr>
        <w:t>提高</w:t>
      </w:r>
      <w:r>
        <w:rPr>
          <w:rFonts w:ascii="仿宋_GB2312" w:eastAsia="仿宋_GB2312"/>
          <w:sz w:val="32"/>
          <w:szCs w:val="32"/>
        </w:rPr>
        <w:t>对</w:t>
      </w:r>
      <w:r>
        <w:rPr>
          <w:rFonts w:hint="eastAsia" w:ascii="仿宋_GB2312" w:eastAsia="仿宋_GB2312"/>
          <w:sz w:val="32"/>
          <w:szCs w:val="32"/>
        </w:rPr>
        <w:t>世界前沿</w:t>
      </w:r>
      <w:r>
        <w:rPr>
          <w:rFonts w:ascii="仿宋_GB2312" w:eastAsia="仿宋_GB2312"/>
          <w:sz w:val="32"/>
          <w:szCs w:val="32"/>
        </w:rPr>
        <w:t>科学发展的</w:t>
      </w:r>
      <w:r>
        <w:rPr>
          <w:rFonts w:hint="eastAsia" w:ascii="仿宋_GB2312" w:eastAsia="仿宋_GB2312"/>
          <w:sz w:val="32"/>
          <w:szCs w:val="32"/>
        </w:rPr>
        <w:t>认识，开阔科学视野。</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3.学生评价。为加强“英才计划”工作动态管理，明确阶段性培养目标，确保工作取得实效，“英才计划”实施中期评价和年度评价。</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（1）中期评价。2020年7月底前，</w:t>
      </w:r>
      <w:r>
        <w:rPr>
          <w:rFonts w:ascii="仿宋_GB2312" w:eastAsia="仿宋_GB2312"/>
          <w:sz w:val="32"/>
          <w:szCs w:val="32"/>
        </w:rPr>
        <w:t>省级管理办公室</w:t>
      </w:r>
      <w:r>
        <w:rPr>
          <w:rFonts w:hint="eastAsia" w:ascii="仿宋_GB2312" w:eastAsia="仿宋_GB2312"/>
          <w:sz w:val="32"/>
          <w:szCs w:val="32"/>
        </w:rPr>
        <w:t>、</w:t>
      </w:r>
      <w:r>
        <w:rPr>
          <w:rFonts w:ascii="仿宋_GB2312" w:eastAsia="仿宋_GB2312"/>
          <w:sz w:val="32"/>
          <w:szCs w:val="32"/>
        </w:rPr>
        <w:t>高校以学科为单位组织学生进行中期汇报，</w:t>
      </w:r>
      <w:r>
        <w:rPr>
          <w:rFonts w:hint="eastAsia" w:ascii="仿宋_GB2312" w:eastAsia="仿宋_GB2312"/>
          <w:sz w:val="32"/>
          <w:szCs w:val="32"/>
        </w:rPr>
        <w:t>解答</w:t>
      </w:r>
      <w:r>
        <w:rPr>
          <w:rFonts w:ascii="仿宋_GB2312" w:eastAsia="仿宋_GB2312"/>
          <w:sz w:val="32"/>
          <w:szCs w:val="32"/>
        </w:rPr>
        <w:t>学生问题，明确下半年</w:t>
      </w:r>
      <w:r>
        <w:rPr>
          <w:rFonts w:hint="eastAsia" w:ascii="仿宋_GB2312" w:eastAsia="仿宋_GB2312"/>
          <w:sz w:val="32"/>
          <w:szCs w:val="32"/>
        </w:rPr>
        <w:t>培养</w:t>
      </w:r>
      <w:r>
        <w:rPr>
          <w:rFonts w:ascii="仿宋_GB2312" w:eastAsia="仿宋_GB2312"/>
          <w:sz w:val="32"/>
          <w:szCs w:val="32"/>
        </w:rPr>
        <w:t>目标，协调解决培养中的问题。</w:t>
      </w:r>
      <w:r>
        <w:rPr>
          <w:rFonts w:hint="eastAsia" w:ascii="仿宋_GB2312" w:eastAsia="仿宋_GB2312"/>
          <w:sz w:val="32"/>
          <w:szCs w:val="32"/>
        </w:rPr>
        <w:t>同时由导师团队结合学生日常培养情况对学生进行评价，不合格者退出培养，由高校、省级管理办公室汇总后报全国管理办公室。</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（2）年度评价。2020年11月底前</w:t>
      </w:r>
      <w:r>
        <w:rPr>
          <w:rFonts w:ascii="仿宋_GB2312" w:eastAsia="仿宋_GB2312"/>
          <w:sz w:val="32"/>
          <w:szCs w:val="32"/>
        </w:rPr>
        <w:t>，</w:t>
      </w:r>
      <w:r>
        <w:rPr>
          <w:rFonts w:hint="eastAsia" w:ascii="仿宋_GB2312" w:eastAsia="仿宋_GB2312"/>
          <w:sz w:val="32"/>
          <w:szCs w:val="32"/>
        </w:rPr>
        <w:t>学生</w:t>
      </w:r>
      <w:r>
        <w:rPr>
          <w:rFonts w:ascii="仿宋_GB2312" w:eastAsia="仿宋_GB2312"/>
          <w:sz w:val="32"/>
          <w:szCs w:val="32"/>
        </w:rPr>
        <w:t>提交</w:t>
      </w:r>
      <w:r>
        <w:rPr>
          <w:rFonts w:hint="eastAsia" w:ascii="仿宋_GB2312" w:eastAsia="仿宋_GB2312"/>
          <w:sz w:val="32"/>
          <w:szCs w:val="32"/>
        </w:rPr>
        <w:t>课题报告、培养</w:t>
      </w:r>
      <w:r>
        <w:rPr>
          <w:rFonts w:ascii="仿宋_GB2312" w:eastAsia="仿宋_GB2312"/>
          <w:sz w:val="32"/>
          <w:szCs w:val="32"/>
        </w:rPr>
        <w:t>报告</w:t>
      </w:r>
      <w:r>
        <w:rPr>
          <w:rFonts w:hint="eastAsia" w:ascii="仿宋_GB2312" w:eastAsia="仿宋_GB2312"/>
          <w:sz w:val="32"/>
          <w:szCs w:val="32"/>
        </w:rPr>
        <w:t>（含</w:t>
      </w:r>
      <w:r>
        <w:rPr>
          <w:rFonts w:ascii="仿宋_GB2312" w:eastAsia="仿宋_GB2312"/>
          <w:sz w:val="32"/>
          <w:szCs w:val="32"/>
        </w:rPr>
        <w:t>读书报告、文献综述、</w:t>
      </w:r>
      <w:r>
        <w:rPr>
          <w:rFonts w:hint="eastAsia" w:ascii="仿宋_GB2312" w:eastAsia="仿宋_GB2312"/>
          <w:sz w:val="32"/>
          <w:szCs w:val="32"/>
        </w:rPr>
        <w:t>实验记录</w:t>
      </w:r>
      <w:r>
        <w:rPr>
          <w:rFonts w:ascii="仿宋_GB2312" w:eastAsia="仿宋_GB2312"/>
          <w:sz w:val="32"/>
          <w:szCs w:val="32"/>
        </w:rPr>
        <w:t>、</w:t>
      </w:r>
      <w:r>
        <w:rPr>
          <w:rFonts w:hint="eastAsia" w:ascii="仿宋_GB2312" w:eastAsia="仿宋_GB2312"/>
          <w:sz w:val="32"/>
          <w:szCs w:val="32"/>
        </w:rPr>
        <w:t>小论文等）、《成长日志》、</w:t>
      </w:r>
      <w:r>
        <w:rPr>
          <w:rFonts w:ascii="仿宋_GB2312" w:eastAsia="仿宋_GB2312"/>
          <w:sz w:val="32"/>
          <w:szCs w:val="32"/>
        </w:rPr>
        <w:t>导师评价等</w:t>
      </w:r>
      <w:r>
        <w:rPr>
          <w:rFonts w:hint="eastAsia" w:ascii="仿宋_GB2312" w:eastAsia="仿宋_GB2312"/>
          <w:sz w:val="32"/>
          <w:szCs w:val="32"/>
        </w:rPr>
        <w:t>材料</w:t>
      </w:r>
      <w:r>
        <w:rPr>
          <w:rFonts w:ascii="仿宋_GB2312" w:eastAsia="仿宋_GB2312"/>
          <w:sz w:val="32"/>
          <w:szCs w:val="32"/>
        </w:rPr>
        <w:t>。</w:t>
      </w:r>
      <w:r>
        <w:rPr>
          <w:rFonts w:hint="eastAsia" w:ascii="仿宋_GB2312" w:eastAsia="仿宋_GB2312"/>
          <w:sz w:val="32"/>
          <w:szCs w:val="32"/>
        </w:rPr>
        <w:t>全国</w:t>
      </w:r>
      <w:r>
        <w:rPr>
          <w:rFonts w:ascii="仿宋_GB2312" w:eastAsia="仿宋_GB2312"/>
          <w:sz w:val="32"/>
          <w:szCs w:val="32"/>
        </w:rPr>
        <w:t>管理办公室</w:t>
      </w:r>
      <w:r>
        <w:rPr>
          <w:rFonts w:hint="eastAsia" w:ascii="仿宋_GB2312" w:eastAsia="仿宋_GB2312"/>
          <w:sz w:val="32"/>
          <w:szCs w:val="32"/>
        </w:rPr>
        <w:t>根据中期评价结果和学生提交材料组织各学科年度评价</w:t>
      </w:r>
      <w:r>
        <w:rPr>
          <w:rFonts w:ascii="仿宋_GB2312" w:eastAsia="仿宋_GB2312"/>
          <w:sz w:val="32"/>
          <w:szCs w:val="32"/>
        </w:rPr>
        <w:t>，</w:t>
      </w:r>
      <w:r>
        <w:rPr>
          <w:rFonts w:hint="eastAsia" w:ascii="仿宋_GB2312" w:eastAsia="仿宋_GB2312"/>
          <w:sz w:val="32"/>
          <w:szCs w:val="32"/>
        </w:rPr>
        <w:t>从</w:t>
      </w:r>
      <w:r>
        <w:rPr>
          <w:rFonts w:ascii="仿宋_GB2312" w:eastAsia="仿宋_GB2312"/>
          <w:sz w:val="32"/>
          <w:szCs w:val="32"/>
        </w:rPr>
        <w:t>科学兴趣</w:t>
      </w:r>
      <w:r>
        <w:rPr>
          <w:rFonts w:hint="eastAsia" w:ascii="仿宋_GB2312" w:eastAsia="仿宋_GB2312"/>
          <w:sz w:val="32"/>
          <w:szCs w:val="32"/>
        </w:rPr>
        <w:t>、学科基础知识、</w:t>
      </w:r>
      <w:r>
        <w:rPr>
          <w:rFonts w:ascii="仿宋_GB2312" w:eastAsia="仿宋_GB2312"/>
          <w:sz w:val="32"/>
          <w:szCs w:val="32"/>
        </w:rPr>
        <w:t>创新及科研潜质、</w:t>
      </w:r>
      <w:r>
        <w:rPr>
          <w:rFonts w:hint="eastAsia" w:ascii="仿宋_GB2312" w:eastAsia="仿宋_GB2312"/>
          <w:sz w:val="32"/>
          <w:szCs w:val="32"/>
        </w:rPr>
        <w:t>综合</w:t>
      </w:r>
      <w:r>
        <w:rPr>
          <w:rFonts w:ascii="仿宋_GB2312" w:eastAsia="仿宋_GB2312"/>
          <w:sz w:val="32"/>
          <w:szCs w:val="32"/>
        </w:rPr>
        <w:t>能力、英语交流能力等</w:t>
      </w:r>
      <w:r>
        <w:rPr>
          <w:rFonts w:hint="eastAsia" w:ascii="仿宋_GB2312" w:eastAsia="仿宋_GB2312"/>
          <w:sz w:val="32"/>
          <w:szCs w:val="32"/>
        </w:rPr>
        <w:t>方面</w:t>
      </w:r>
      <w:r>
        <w:rPr>
          <w:rFonts w:ascii="仿宋_GB2312" w:eastAsia="仿宋_GB2312"/>
          <w:sz w:val="32"/>
          <w:szCs w:val="32"/>
        </w:rPr>
        <w:t>对学生进行</w:t>
      </w:r>
      <w:r>
        <w:rPr>
          <w:rFonts w:hint="eastAsia" w:ascii="仿宋_GB2312" w:eastAsia="仿宋_GB2312"/>
          <w:sz w:val="32"/>
          <w:szCs w:val="32"/>
        </w:rPr>
        <w:t>全面考察。评选</w:t>
      </w:r>
      <w:r>
        <w:rPr>
          <w:rFonts w:ascii="仿宋_GB2312" w:eastAsia="仿宋_GB2312"/>
          <w:sz w:val="32"/>
          <w:szCs w:val="32"/>
        </w:rPr>
        <w:t>出年度优秀学生</w:t>
      </w:r>
      <w:r>
        <w:rPr>
          <w:rFonts w:hint="eastAsia" w:ascii="仿宋_GB2312" w:eastAsia="仿宋_GB2312"/>
          <w:sz w:val="32"/>
          <w:szCs w:val="32"/>
        </w:rPr>
        <w:t>、合格学生</w:t>
      </w:r>
      <w:r>
        <w:rPr>
          <w:rFonts w:ascii="仿宋_GB2312" w:eastAsia="仿宋_GB2312"/>
          <w:sz w:val="32"/>
          <w:szCs w:val="32"/>
        </w:rPr>
        <w:t>和</w:t>
      </w:r>
      <w:r>
        <w:rPr>
          <w:rFonts w:hint="eastAsia" w:ascii="仿宋_GB2312" w:eastAsia="仿宋_GB2312"/>
          <w:sz w:val="32"/>
          <w:szCs w:val="32"/>
        </w:rPr>
        <w:t>参加</w:t>
      </w:r>
      <w:r>
        <w:rPr>
          <w:rFonts w:ascii="仿宋_GB2312" w:eastAsia="仿宋_GB2312"/>
          <w:sz w:val="32"/>
          <w:szCs w:val="32"/>
        </w:rPr>
        <w:t>国际竞赛及交流活动</w:t>
      </w:r>
      <w:r>
        <w:rPr>
          <w:rFonts w:hint="eastAsia" w:ascii="仿宋_GB2312" w:eastAsia="仿宋_GB2312"/>
          <w:sz w:val="32"/>
          <w:szCs w:val="32"/>
        </w:rPr>
        <w:t>候选</w:t>
      </w:r>
      <w:r>
        <w:rPr>
          <w:rFonts w:ascii="仿宋_GB2312" w:eastAsia="仿宋_GB2312"/>
          <w:sz w:val="32"/>
          <w:szCs w:val="32"/>
        </w:rPr>
        <w:t>学生。评价不合格</w:t>
      </w:r>
      <w:r>
        <w:rPr>
          <w:rFonts w:hint="eastAsia" w:ascii="仿宋_GB2312" w:eastAsia="仿宋_GB2312"/>
          <w:sz w:val="32"/>
          <w:szCs w:val="32"/>
        </w:rPr>
        <w:t>学生不授予《培养证书》。</w:t>
      </w:r>
    </w:p>
    <w:p>
      <w:pPr>
        <w:spacing w:line="580" w:lineRule="exact"/>
        <w:ind w:firstLine="640" w:firstLineChars="200"/>
        <w:rPr>
          <w:rFonts w:ascii="黑体" w:hAnsi="宋体" w:eastAsia="黑体"/>
          <w:sz w:val="32"/>
          <w:szCs w:val="32"/>
        </w:rPr>
      </w:pPr>
      <w:r>
        <w:rPr>
          <w:rFonts w:hint="eastAsia" w:ascii="黑体" w:hAnsi="宋体" w:eastAsia="黑体"/>
          <w:sz w:val="32"/>
          <w:szCs w:val="32"/>
        </w:rPr>
        <w:t>三、学生跟踪与服务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省级管理办公室将学生跟踪与服务工作纳入“英才计划”全年工作计划。联合中学、高校持续加强“英才库”共建共享。各参与单位要加强学生管理，增强学生的身份意识、认同感和归属感，发现和培养学生跟踪的骨干力量。参与中学要重点加强对学生毕业去向进行追踪；实施高校要重点加强对升入本校的学生培养情况，特别是进入</w:t>
      </w:r>
      <w:r>
        <w:rPr>
          <w:rFonts w:ascii="仿宋_GB2312" w:hAnsi="宋体" w:eastAsia="仿宋_GB2312" w:cs="宋体"/>
          <w:sz w:val="32"/>
          <w:szCs w:val="36"/>
        </w:rPr>
        <w:t>“</w:t>
      </w:r>
      <w:r>
        <w:rPr>
          <w:rFonts w:hint="eastAsia" w:ascii="仿宋_GB2312" w:hAnsi="宋体" w:eastAsia="仿宋_GB2312" w:cs="宋体"/>
          <w:sz w:val="32"/>
          <w:szCs w:val="36"/>
        </w:rPr>
        <w:t>基础</w:t>
      </w:r>
      <w:r>
        <w:rPr>
          <w:rFonts w:ascii="仿宋_GB2312" w:hAnsi="宋体" w:eastAsia="仿宋_GB2312" w:cs="宋体"/>
          <w:sz w:val="32"/>
          <w:szCs w:val="36"/>
        </w:rPr>
        <w:t>学科拔尖学生培养计划”</w:t>
      </w:r>
      <w:r>
        <w:rPr>
          <w:rFonts w:hint="eastAsia" w:ascii="仿宋_GB2312" w:hAnsi="宋体" w:eastAsia="仿宋_GB2312" w:cs="宋体"/>
          <w:sz w:val="32"/>
          <w:szCs w:val="36"/>
        </w:rPr>
        <w:t>情况</w:t>
      </w:r>
      <w:r>
        <w:rPr>
          <w:rFonts w:ascii="仿宋_GB2312" w:hAnsi="宋体" w:eastAsia="仿宋_GB2312" w:cs="宋体"/>
          <w:sz w:val="32"/>
          <w:szCs w:val="36"/>
        </w:rPr>
        <w:t>及后续</w:t>
      </w:r>
      <w:r>
        <w:rPr>
          <w:rFonts w:hint="eastAsia" w:ascii="仿宋_GB2312" w:hAnsi="宋体" w:eastAsia="仿宋_GB2312" w:cs="宋体"/>
          <w:sz w:val="32"/>
          <w:szCs w:val="36"/>
        </w:rPr>
        <w:t>发展情况</w:t>
      </w:r>
      <w:r>
        <w:rPr>
          <w:rFonts w:hint="eastAsia" w:ascii="仿宋_GB2312" w:eastAsia="仿宋_GB2312"/>
          <w:sz w:val="32"/>
          <w:szCs w:val="32"/>
        </w:rPr>
        <w:t>进行追踪</w:t>
      </w:r>
      <w:r>
        <w:rPr>
          <w:rFonts w:hint="eastAsia" w:ascii="仿宋_GB2312" w:hAnsi="宋体" w:eastAsia="仿宋_GB2312" w:cs="宋体"/>
          <w:sz w:val="32"/>
          <w:szCs w:val="36"/>
        </w:rPr>
        <w:t>；</w:t>
      </w:r>
      <w:r>
        <w:rPr>
          <w:rFonts w:hint="eastAsia" w:ascii="仿宋_GB2312" w:eastAsia="仿宋_GB2312"/>
          <w:sz w:val="32"/>
          <w:szCs w:val="32"/>
        </w:rPr>
        <w:t>省级管理办公室要组织往届学生积极参加“英才计划”活动，同时做好到本地区就学的“英才计划”学生联系指导工作，保持并增强“英才计划”吸引力和凝聚力。</w:t>
      </w:r>
    </w:p>
    <w:p>
      <w:pPr>
        <w:spacing w:line="540" w:lineRule="exact"/>
        <w:ind w:firstLine="633" w:firstLineChars="198"/>
        <w:rPr>
          <w:rFonts w:ascii="黑体" w:hAnsi="宋体" w:eastAsia="黑体"/>
          <w:sz w:val="32"/>
          <w:szCs w:val="32"/>
        </w:rPr>
      </w:pPr>
      <w:r>
        <w:rPr>
          <w:rFonts w:hint="eastAsia" w:ascii="黑体" w:hAnsi="宋体" w:eastAsia="黑体"/>
          <w:sz w:val="32"/>
          <w:szCs w:val="32"/>
        </w:rPr>
        <w:t>四、组织保障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2020年福建省中学生英才计划工作由省科协、省教育厅、厦门大学、相关设区市科协、教育局和有关中学共同参与实施。具体职责如下：</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省科协和省教育厅：将中学生“英才计划”纳入我省青少年科技创新人才培养整体规划；制定我省中学生“英才计划”工作实施方案；组织相关设区市中学参与，分配中学生推荐名额；组织和推进相关设区市中学生的推荐、选拔、培养工作；搭建高校导师</w:t>
      </w:r>
      <w:r>
        <w:rPr>
          <w:rFonts w:ascii="仿宋_GB2312" w:eastAsia="仿宋_GB2312"/>
          <w:sz w:val="32"/>
          <w:szCs w:val="32"/>
        </w:rPr>
        <w:t>与中学</w:t>
      </w:r>
      <w:r>
        <w:rPr>
          <w:rFonts w:hint="eastAsia" w:ascii="仿宋_GB2312" w:eastAsia="仿宋_GB2312"/>
          <w:sz w:val="32"/>
          <w:szCs w:val="32"/>
        </w:rPr>
        <w:t>教师微信群</w:t>
      </w:r>
      <w:r>
        <w:rPr>
          <w:rFonts w:ascii="仿宋_GB2312" w:eastAsia="仿宋_GB2312"/>
          <w:sz w:val="32"/>
          <w:szCs w:val="32"/>
        </w:rPr>
        <w:t>等交流平台</w:t>
      </w:r>
      <w:r>
        <w:rPr>
          <w:rFonts w:hint="eastAsia" w:ascii="仿宋_GB2312" w:eastAsia="仿宋_GB2312"/>
          <w:sz w:val="32"/>
          <w:szCs w:val="32"/>
        </w:rPr>
        <w:t>；做好</w:t>
      </w:r>
      <w:r>
        <w:rPr>
          <w:rFonts w:ascii="仿宋_GB2312" w:eastAsia="仿宋_GB2312"/>
          <w:sz w:val="32"/>
          <w:szCs w:val="32"/>
        </w:rPr>
        <w:t>“</w:t>
      </w:r>
      <w:r>
        <w:rPr>
          <w:rFonts w:hint="eastAsia" w:ascii="仿宋_GB2312" w:eastAsia="仿宋_GB2312"/>
          <w:sz w:val="32"/>
          <w:szCs w:val="32"/>
        </w:rPr>
        <w:t>英才</w:t>
      </w:r>
      <w:r>
        <w:rPr>
          <w:rFonts w:ascii="仿宋_GB2312" w:eastAsia="仿宋_GB2312"/>
          <w:sz w:val="32"/>
          <w:szCs w:val="32"/>
        </w:rPr>
        <w:t>计划”</w:t>
      </w:r>
      <w:r>
        <w:rPr>
          <w:rFonts w:hint="eastAsia" w:ascii="仿宋_GB2312" w:eastAsia="仿宋_GB2312"/>
          <w:sz w:val="32"/>
          <w:szCs w:val="32"/>
        </w:rPr>
        <w:t>宣讲</w:t>
      </w:r>
      <w:r>
        <w:rPr>
          <w:rFonts w:ascii="仿宋_GB2312" w:eastAsia="仿宋_GB2312"/>
          <w:sz w:val="32"/>
          <w:szCs w:val="32"/>
        </w:rPr>
        <w:t>工作；</w:t>
      </w:r>
      <w:r>
        <w:rPr>
          <w:rFonts w:hint="eastAsia" w:ascii="仿宋_GB2312" w:hAnsi="仿宋" w:eastAsia="仿宋_GB2312"/>
          <w:spacing w:val="-6"/>
          <w:sz w:val="32"/>
          <w:szCs w:val="32"/>
        </w:rPr>
        <w:t>对本地区“英才计划”典型案例进行挖掘与宣传；</w:t>
      </w:r>
      <w:r>
        <w:rPr>
          <w:rFonts w:hint="eastAsia" w:ascii="仿宋_GB2312" w:eastAsia="仿宋_GB2312"/>
          <w:sz w:val="32"/>
          <w:szCs w:val="32"/>
        </w:rPr>
        <w:t>组织本地区工作总结评估；配合</w:t>
      </w:r>
      <w:r>
        <w:rPr>
          <w:rFonts w:ascii="仿宋_GB2312" w:eastAsia="仿宋_GB2312"/>
          <w:sz w:val="32"/>
          <w:szCs w:val="32"/>
        </w:rPr>
        <w:t>全国管理办公室做好学生跟踪工作。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（二）厦门大学：确定具体部门协调和组织工作实施，并将“英才计划”纳入学校“基础学科拔尖创新人才培养”总体计划；推荐导师人选；协助省级管理</w:t>
      </w:r>
      <w:r>
        <w:rPr>
          <w:rFonts w:ascii="仿宋_GB2312" w:eastAsia="仿宋_GB2312"/>
          <w:sz w:val="32"/>
          <w:szCs w:val="32"/>
        </w:rPr>
        <w:t>办公室</w:t>
      </w:r>
      <w:r>
        <w:rPr>
          <w:rFonts w:hint="eastAsia" w:ascii="仿宋_GB2312" w:eastAsia="仿宋_GB2312"/>
          <w:sz w:val="32"/>
          <w:szCs w:val="32"/>
        </w:rPr>
        <w:t>组织学生选拔；组织</w:t>
      </w:r>
      <w:r>
        <w:rPr>
          <w:rFonts w:ascii="仿宋_GB2312" w:eastAsia="仿宋_GB2312"/>
          <w:sz w:val="32"/>
          <w:szCs w:val="32"/>
        </w:rPr>
        <w:t>导师推进培养工作</w:t>
      </w:r>
      <w:r>
        <w:rPr>
          <w:rFonts w:hint="eastAsia" w:ascii="仿宋_GB2312" w:eastAsia="仿宋_GB2312"/>
          <w:sz w:val="32"/>
          <w:szCs w:val="32"/>
        </w:rPr>
        <w:t>，协调重点实验室、图书馆、博物馆等教育资源、设施场所向学生开放，提供相关资源保障；</w:t>
      </w:r>
      <w:r>
        <w:rPr>
          <w:rFonts w:ascii="仿宋_GB2312" w:eastAsia="仿宋_GB2312"/>
          <w:sz w:val="32"/>
          <w:szCs w:val="32"/>
        </w:rPr>
        <w:t>组织</w:t>
      </w:r>
      <w:r>
        <w:rPr>
          <w:rFonts w:hint="eastAsia" w:ascii="仿宋_GB2312" w:eastAsia="仿宋_GB2312"/>
          <w:sz w:val="32"/>
          <w:szCs w:val="32"/>
        </w:rPr>
        <w:t>学生</w:t>
      </w:r>
      <w:r>
        <w:rPr>
          <w:rFonts w:ascii="仿宋_GB2312" w:eastAsia="仿宋_GB2312"/>
          <w:sz w:val="32"/>
          <w:szCs w:val="32"/>
        </w:rPr>
        <w:t>参加</w:t>
      </w:r>
      <w:r>
        <w:rPr>
          <w:rFonts w:hint="eastAsia" w:ascii="仿宋_GB2312" w:eastAsia="仿宋_GB2312"/>
          <w:sz w:val="32"/>
          <w:szCs w:val="32"/>
        </w:rPr>
        <w:t>科学实践</w:t>
      </w:r>
      <w:r>
        <w:rPr>
          <w:rFonts w:ascii="仿宋_GB2312" w:eastAsia="仿宋_GB2312"/>
          <w:sz w:val="32"/>
          <w:szCs w:val="32"/>
        </w:rPr>
        <w:t>、实习、</w:t>
      </w:r>
      <w:r>
        <w:rPr>
          <w:rFonts w:hint="eastAsia" w:ascii="仿宋_GB2312" w:eastAsia="仿宋_GB2312"/>
          <w:sz w:val="32"/>
          <w:szCs w:val="32"/>
        </w:rPr>
        <w:t>学术</w:t>
      </w:r>
      <w:r>
        <w:rPr>
          <w:rFonts w:ascii="仿宋_GB2312" w:eastAsia="仿宋_GB2312"/>
          <w:sz w:val="32"/>
          <w:szCs w:val="32"/>
        </w:rPr>
        <w:t>报告</w:t>
      </w:r>
      <w:r>
        <w:rPr>
          <w:rFonts w:hint="eastAsia" w:ascii="仿宋_GB2312" w:eastAsia="仿宋_GB2312"/>
          <w:sz w:val="32"/>
          <w:szCs w:val="32"/>
        </w:rPr>
        <w:t>、</w:t>
      </w:r>
      <w:r>
        <w:rPr>
          <w:rFonts w:ascii="仿宋_GB2312" w:eastAsia="仿宋_GB2312"/>
          <w:sz w:val="32"/>
          <w:szCs w:val="32"/>
        </w:rPr>
        <w:t>国际</w:t>
      </w:r>
      <w:r>
        <w:rPr>
          <w:rFonts w:hint="eastAsia" w:ascii="仿宋_GB2312" w:eastAsia="仿宋_GB2312"/>
          <w:sz w:val="32"/>
          <w:szCs w:val="32"/>
        </w:rPr>
        <w:t>交流</w:t>
      </w:r>
      <w:r>
        <w:rPr>
          <w:rFonts w:ascii="仿宋_GB2312" w:eastAsia="仿宋_GB2312"/>
          <w:sz w:val="32"/>
          <w:szCs w:val="32"/>
        </w:rPr>
        <w:t>等活动</w:t>
      </w:r>
      <w:r>
        <w:rPr>
          <w:rFonts w:hint="eastAsia" w:ascii="仿宋_GB2312" w:eastAsia="仿宋_GB2312"/>
          <w:sz w:val="32"/>
          <w:szCs w:val="32"/>
        </w:rPr>
        <w:t>与</w:t>
      </w:r>
      <w:r>
        <w:rPr>
          <w:rFonts w:ascii="仿宋_GB2312" w:eastAsia="仿宋_GB2312"/>
          <w:sz w:val="32"/>
          <w:szCs w:val="32"/>
        </w:rPr>
        <w:t>课程</w:t>
      </w:r>
      <w:r>
        <w:rPr>
          <w:rFonts w:hint="eastAsia" w:ascii="仿宋_GB2312" w:eastAsia="仿宋_GB2312"/>
          <w:sz w:val="32"/>
          <w:szCs w:val="32"/>
        </w:rPr>
        <w:t>；制定工作评价标准，对导师及培养团队工作量、工作成绩等方面给予评定；对已升入本校的“英才计划”学生进行跟踪，鼓励学生进入“基础学科拔尖学生培养计划”，促进基础教育和高等教育两个阶段拔尖创新人才培养工作的有效衔接；完成</w:t>
      </w:r>
      <w:r>
        <w:rPr>
          <w:rFonts w:ascii="仿宋_GB2312" w:eastAsia="仿宋_GB2312"/>
          <w:sz w:val="32"/>
          <w:szCs w:val="32"/>
        </w:rPr>
        <w:t>学校工作总结</w:t>
      </w:r>
      <w:r>
        <w:rPr>
          <w:rFonts w:hint="eastAsia" w:ascii="仿宋_GB2312" w:eastAsia="仿宋_GB2312"/>
          <w:sz w:val="32"/>
          <w:szCs w:val="32"/>
        </w:rPr>
        <w:t>，协助</w:t>
      </w:r>
      <w:r>
        <w:rPr>
          <w:rFonts w:ascii="仿宋_GB2312" w:eastAsia="仿宋_GB2312"/>
          <w:sz w:val="32"/>
          <w:szCs w:val="32"/>
        </w:rPr>
        <w:t>做好各项保障工作。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（三）相关设区市科协、教育局：负责本地区中学生的推荐、选拔工作，协助参与本地区中学生培养工作的评估等。</w:t>
      </w:r>
    </w:p>
    <w:p>
      <w:pPr>
        <w:autoSpaceDE w:val="0"/>
        <w:autoSpaceDN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四）参与中学：负责推荐品学兼优、学有余力、对基础学科具有浓厚兴趣的中学生；指派专人负责日常工作，配备学科教师支持学生开展课题研究；建立与导师团队、省级管理办公室的有效沟通机制，实时反馈培养工作开展情况；将“英才计划”纳入本校研究性学习、学科拓展、科技选修、创新实践等课程体系；制定工作评价标准，对中学负责教师工作量、工作成绩等方面给予评定；对学生进行安全教育，并采取相应安全保障措施；进一步加强校内宣传与</w:t>
      </w:r>
      <w:r>
        <w:rPr>
          <w:rFonts w:ascii="仿宋_GB2312" w:eastAsia="仿宋_GB2312"/>
          <w:sz w:val="32"/>
          <w:szCs w:val="32"/>
        </w:rPr>
        <w:t>宣讲</w:t>
      </w:r>
      <w:r>
        <w:rPr>
          <w:rFonts w:hint="eastAsia" w:ascii="仿宋_GB2312" w:eastAsia="仿宋_GB2312"/>
          <w:sz w:val="32"/>
          <w:szCs w:val="32"/>
        </w:rPr>
        <w:t>，</w:t>
      </w:r>
      <w:r>
        <w:rPr>
          <w:rFonts w:ascii="仿宋_GB2312" w:eastAsia="仿宋_GB2312"/>
          <w:sz w:val="32"/>
          <w:szCs w:val="32"/>
        </w:rPr>
        <w:t>扩大受益面</w:t>
      </w:r>
      <w:r>
        <w:rPr>
          <w:rFonts w:hint="eastAsia" w:ascii="仿宋_GB2312" w:eastAsia="仿宋_GB2312"/>
          <w:sz w:val="32"/>
          <w:szCs w:val="32"/>
        </w:rPr>
        <w:t>；</w:t>
      </w:r>
      <w:r>
        <w:rPr>
          <w:rFonts w:hint="eastAsia" w:ascii="仿宋_GB2312" w:hAnsi="仿宋" w:eastAsia="仿宋_GB2312"/>
          <w:sz w:val="32"/>
          <w:szCs w:val="32"/>
        </w:rPr>
        <w:t>完成年度</w:t>
      </w:r>
      <w:r>
        <w:rPr>
          <w:rFonts w:ascii="仿宋_GB2312" w:hAnsi="仿宋" w:eastAsia="仿宋_GB2312"/>
          <w:sz w:val="32"/>
          <w:szCs w:val="32"/>
        </w:rPr>
        <w:t>工作总结</w:t>
      </w:r>
      <w:r>
        <w:rPr>
          <w:rFonts w:hint="eastAsia" w:ascii="仿宋_GB2312" w:hAnsi="仿宋" w:eastAsia="仿宋_GB2312"/>
          <w:sz w:val="32"/>
          <w:szCs w:val="32"/>
        </w:rPr>
        <w:t>，</w:t>
      </w:r>
      <w:r>
        <w:rPr>
          <w:rFonts w:hint="eastAsia" w:ascii="仿宋_GB2312" w:eastAsia="仿宋_GB2312"/>
          <w:sz w:val="32"/>
          <w:szCs w:val="32"/>
        </w:rPr>
        <w:t>协助</w:t>
      </w:r>
      <w:r>
        <w:rPr>
          <w:rFonts w:ascii="仿宋_GB2312" w:eastAsia="仿宋_GB2312"/>
          <w:sz w:val="32"/>
          <w:szCs w:val="32"/>
        </w:rPr>
        <w:t>做好各项保障工作</w:t>
      </w:r>
      <w:r>
        <w:rPr>
          <w:rFonts w:hint="eastAsia" w:ascii="仿宋_GB2312" w:eastAsia="仿宋_GB2312"/>
          <w:sz w:val="32"/>
          <w:szCs w:val="32"/>
        </w:rPr>
        <w:t xml:space="preserve">；配合省级管理办公室做好学生跟踪工作。   </w:t>
      </w:r>
    </w:p>
    <w:p>
      <w:pPr>
        <w:spacing w:line="560" w:lineRule="exact"/>
        <w:ind w:firstLine="640" w:firstLineChars="200"/>
        <w:rPr>
          <w:rFonts w:ascii="黑体" w:hAnsi="宋体" w:eastAsia="黑体"/>
          <w:sz w:val="32"/>
          <w:szCs w:val="32"/>
        </w:rPr>
      </w:pPr>
      <w:r>
        <w:rPr>
          <w:rFonts w:hint="eastAsia" w:ascii="黑体" w:hAnsi="宋体" w:eastAsia="黑体"/>
          <w:sz w:val="32"/>
          <w:szCs w:val="32"/>
        </w:rPr>
        <w:t>五、进度安排</w:t>
      </w:r>
    </w:p>
    <w:p>
      <w:pPr>
        <w:spacing w:line="560" w:lineRule="exact"/>
        <w:ind w:firstLine="636" w:firstLineChars="198"/>
        <w:rPr>
          <w:rFonts w:ascii="楷体" w:hAnsi="楷体" w:eastAsia="楷体"/>
          <w:b/>
          <w:sz w:val="32"/>
          <w:szCs w:val="32"/>
        </w:rPr>
      </w:pPr>
      <w:r>
        <w:rPr>
          <w:rFonts w:hint="eastAsia" w:ascii="楷体" w:hAnsi="楷体" w:eastAsia="楷体"/>
          <w:b/>
          <w:sz w:val="32"/>
          <w:szCs w:val="32"/>
        </w:rPr>
        <w:t>（一）推荐导师</w:t>
      </w:r>
    </w:p>
    <w:p>
      <w:pPr>
        <w:spacing w:line="560" w:lineRule="exact"/>
        <w:ind w:firstLine="633" w:firstLineChars="198"/>
        <w:rPr>
          <w:rFonts w:ascii="仿宋_GB2312" w:hAnsi="仿宋" w:eastAsia="仿宋_GB2312"/>
          <w:sz w:val="32"/>
          <w:szCs w:val="32"/>
        </w:rPr>
      </w:pPr>
      <w:r>
        <w:rPr>
          <w:rFonts w:hint="eastAsia" w:ascii="仿宋_GB2312" w:eastAsia="仿宋_GB2312"/>
          <w:sz w:val="32"/>
          <w:szCs w:val="32"/>
        </w:rPr>
        <w:t>2019年11月20日前： 厦门大学</w:t>
      </w:r>
      <w:r>
        <w:rPr>
          <w:rFonts w:hint="eastAsia" w:ascii="仿宋_GB2312" w:hAnsi="仿宋" w:eastAsia="仿宋_GB2312"/>
          <w:sz w:val="32"/>
          <w:szCs w:val="32"/>
        </w:rPr>
        <w:t>推荐符合条件的导师，经</w:t>
      </w:r>
      <w:r>
        <w:rPr>
          <w:rFonts w:ascii="仿宋_GB2312" w:hAnsi="仿宋" w:eastAsia="仿宋_GB2312"/>
          <w:sz w:val="32"/>
          <w:szCs w:val="32"/>
        </w:rPr>
        <w:t>省级管理办公室审定后</w:t>
      </w:r>
      <w:r>
        <w:rPr>
          <w:rFonts w:hint="eastAsia" w:ascii="仿宋_GB2312" w:hAnsi="仿宋" w:eastAsia="仿宋_GB2312"/>
          <w:sz w:val="32"/>
          <w:szCs w:val="32"/>
        </w:rPr>
        <w:t>，导师网上录入个人</w:t>
      </w:r>
      <w:r>
        <w:rPr>
          <w:rFonts w:ascii="仿宋_GB2312" w:hAnsi="仿宋" w:eastAsia="仿宋_GB2312"/>
          <w:sz w:val="32"/>
          <w:szCs w:val="32"/>
        </w:rPr>
        <w:t>和培养团队</w:t>
      </w:r>
      <w:r>
        <w:rPr>
          <w:rFonts w:hint="eastAsia" w:ascii="仿宋_GB2312" w:hAnsi="仿宋" w:eastAsia="仿宋_GB2312"/>
          <w:sz w:val="32"/>
          <w:szCs w:val="32"/>
        </w:rPr>
        <w:t>信息（</w:t>
      </w:r>
      <w:r>
        <w:rPr>
          <w:rFonts w:eastAsia="仿宋_GB2312"/>
          <w:sz w:val="32"/>
          <w:szCs w:val="32"/>
        </w:rPr>
        <w:t>www.ycjh.org.cn</w:t>
      </w:r>
      <w:r>
        <w:rPr>
          <w:rFonts w:hint="eastAsia" w:ascii="仿宋_GB2312" w:hAnsi="仿宋" w:eastAsia="仿宋_GB2312"/>
          <w:sz w:val="32"/>
          <w:szCs w:val="32"/>
        </w:rPr>
        <w:t>）。</w:t>
      </w:r>
    </w:p>
    <w:p>
      <w:pPr>
        <w:spacing w:line="560" w:lineRule="exact"/>
        <w:ind w:firstLine="636" w:firstLineChars="198"/>
        <w:rPr>
          <w:rFonts w:ascii="楷体" w:hAnsi="楷体" w:eastAsia="楷体"/>
          <w:b/>
          <w:sz w:val="32"/>
          <w:szCs w:val="32"/>
        </w:rPr>
      </w:pPr>
      <w:r>
        <w:rPr>
          <w:rFonts w:hint="eastAsia" w:ascii="楷体" w:hAnsi="楷体" w:eastAsia="楷体"/>
          <w:b/>
          <w:sz w:val="32"/>
          <w:szCs w:val="32"/>
        </w:rPr>
        <w:t>（二）学生网上报名，省级管理办公室审核</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2019年11月21-12月2日：相关设区市科协、教育局审核后，将拟确定的符合申报标准的学生名单报送省级管理办公室。经省级核定，相关设区市科协、教育局组织相关学生登陆“英才计划”网络工作平台，根据个人兴趣爱好、学科特长进行申报并选报相关导师（申请参与继续</w:t>
      </w:r>
      <w:r>
        <w:rPr>
          <w:rFonts w:ascii="仿宋_GB2312" w:eastAsia="仿宋_GB2312"/>
          <w:sz w:val="32"/>
          <w:szCs w:val="32"/>
        </w:rPr>
        <w:t>培养的学生</w:t>
      </w:r>
      <w:r>
        <w:rPr>
          <w:rFonts w:hint="eastAsia" w:ascii="仿宋_GB2312" w:eastAsia="仿宋_GB2312"/>
          <w:sz w:val="32"/>
          <w:szCs w:val="32"/>
        </w:rPr>
        <w:t>选拔</w:t>
      </w:r>
      <w:r>
        <w:rPr>
          <w:rFonts w:ascii="仿宋_GB2312" w:eastAsia="仿宋_GB2312"/>
          <w:sz w:val="32"/>
          <w:szCs w:val="32"/>
        </w:rPr>
        <w:t>程序与</w:t>
      </w:r>
      <w:r>
        <w:rPr>
          <w:rFonts w:hint="eastAsia" w:ascii="仿宋_GB2312" w:eastAsia="仿宋_GB2312"/>
          <w:sz w:val="32"/>
          <w:szCs w:val="32"/>
        </w:rPr>
        <w:t>新</w:t>
      </w:r>
      <w:r>
        <w:rPr>
          <w:rFonts w:ascii="仿宋_GB2312" w:eastAsia="仿宋_GB2312"/>
          <w:sz w:val="32"/>
          <w:szCs w:val="32"/>
        </w:rPr>
        <w:t>选拔学生程序相同</w:t>
      </w:r>
      <w:r>
        <w:rPr>
          <w:rFonts w:hint="eastAsia" w:ascii="仿宋_GB2312" w:eastAsia="仿宋_GB2312"/>
          <w:sz w:val="32"/>
          <w:szCs w:val="32"/>
        </w:rPr>
        <w:t>）。</w:t>
      </w:r>
    </w:p>
    <w:p>
      <w:pPr>
        <w:spacing w:line="560" w:lineRule="exact"/>
        <w:ind w:firstLine="636" w:firstLineChars="198"/>
        <w:rPr>
          <w:rFonts w:ascii="楷体" w:hAnsi="楷体" w:eastAsia="楷体"/>
          <w:b/>
          <w:sz w:val="32"/>
          <w:szCs w:val="32"/>
        </w:rPr>
      </w:pPr>
      <w:r>
        <w:rPr>
          <w:rFonts w:hint="eastAsia" w:ascii="楷体" w:hAnsi="楷体" w:eastAsia="楷体"/>
          <w:b/>
          <w:sz w:val="32"/>
          <w:szCs w:val="32"/>
        </w:rPr>
        <w:t>（三）学生</w:t>
      </w:r>
      <w:r>
        <w:rPr>
          <w:rFonts w:ascii="楷体" w:hAnsi="楷体" w:eastAsia="楷体"/>
          <w:b/>
          <w:sz w:val="32"/>
          <w:szCs w:val="32"/>
        </w:rPr>
        <w:t>网络测试</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2019年12月7日：省级管</w:t>
      </w:r>
      <w:r>
        <w:rPr>
          <w:rFonts w:ascii="仿宋_GB2312" w:eastAsia="仿宋_GB2312"/>
          <w:sz w:val="32"/>
          <w:szCs w:val="32"/>
        </w:rPr>
        <w:t>理办公室</w:t>
      </w:r>
      <w:r>
        <w:rPr>
          <w:rFonts w:hint="eastAsia" w:ascii="仿宋_GB2312" w:eastAsia="仿宋_GB2312"/>
          <w:sz w:val="32"/>
          <w:szCs w:val="32"/>
        </w:rPr>
        <w:t>和厦门大学共同组织</w:t>
      </w:r>
      <w:r>
        <w:rPr>
          <w:rFonts w:ascii="仿宋_GB2312" w:eastAsia="仿宋_GB2312"/>
          <w:sz w:val="32"/>
          <w:szCs w:val="32"/>
        </w:rPr>
        <w:t>学生</w:t>
      </w:r>
      <w:r>
        <w:rPr>
          <w:rFonts w:hint="eastAsia" w:ascii="仿宋_GB2312" w:eastAsia="仿宋_GB2312"/>
          <w:sz w:val="32"/>
          <w:szCs w:val="32"/>
        </w:rPr>
        <w:t>进行五</w:t>
      </w:r>
      <w:r>
        <w:rPr>
          <w:rFonts w:ascii="仿宋_GB2312" w:eastAsia="仿宋_GB2312"/>
          <w:sz w:val="32"/>
          <w:szCs w:val="32"/>
        </w:rPr>
        <w:t>学科潜质测试。</w:t>
      </w:r>
    </w:p>
    <w:p>
      <w:pPr>
        <w:spacing w:line="560" w:lineRule="exact"/>
        <w:ind w:firstLine="636" w:firstLineChars="198"/>
        <w:rPr>
          <w:rFonts w:ascii="楷体" w:hAnsi="楷体" w:eastAsia="楷体"/>
          <w:b/>
          <w:sz w:val="32"/>
          <w:szCs w:val="32"/>
        </w:rPr>
      </w:pPr>
      <w:r>
        <w:rPr>
          <w:rFonts w:hint="eastAsia" w:ascii="楷体" w:hAnsi="楷体" w:eastAsia="楷体"/>
          <w:b/>
          <w:sz w:val="32"/>
          <w:szCs w:val="32"/>
        </w:rPr>
        <w:t>（四）高校网上初审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2019年12月11-20日：</w:t>
      </w:r>
      <w:r>
        <w:rPr>
          <w:rFonts w:hint="eastAsia" w:ascii="仿宋_GB2312" w:hAnsi="仿宋" w:eastAsia="仿宋_GB2312"/>
          <w:sz w:val="32"/>
          <w:szCs w:val="32"/>
        </w:rPr>
        <w:t>高校组织</w:t>
      </w:r>
      <w:r>
        <w:rPr>
          <w:rFonts w:ascii="仿宋_GB2312" w:hAnsi="仿宋" w:eastAsia="仿宋_GB2312"/>
          <w:sz w:val="32"/>
          <w:szCs w:val="32"/>
        </w:rPr>
        <w:t>有关人员</w:t>
      </w:r>
      <w:r>
        <w:rPr>
          <w:rFonts w:hint="eastAsia" w:ascii="仿宋_GB2312" w:eastAsia="仿宋_GB2312"/>
          <w:sz w:val="32"/>
          <w:szCs w:val="32"/>
        </w:rPr>
        <w:t>根据学生申报材料及测试结果，进行网上初审。</w:t>
      </w:r>
    </w:p>
    <w:p>
      <w:pPr>
        <w:spacing w:line="560" w:lineRule="exact"/>
        <w:ind w:firstLine="636" w:firstLineChars="198"/>
        <w:rPr>
          <w:rFonts w:ascii="楷体" w:hAnsi="楷体" w:eastAsia="楷体"/>
          <w:b/>
          <w:sz w:val="32"/>
          <w:szCs w:val="32"/>
        </w:rPr>
      </w:pPr>
      <w:r>
        <w:rPr>
          <w:rFonts w:hint="eastAsia" w:ascii="楷体" w:hAnsi="楷体" w:eastAsia="楷体"/>
          <w:b/>
          <w:sz w:val="32"/>
          <w:szCs w:val="32"/>
        </w:rPr>
        <w:t>（五）导师面试</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2019年12月21-31日：厦门大学按学科组织面试工作，确定拟入选学生名单，并报省级管理办公室。省级管理办公室审核通过后，将本省入选学生名单报全国管理办公室审核备案。</w:t>
      </w:r>
    </w:p>
    <w:p>
      <w:pPr>
        <w:spacing w:line="560" w:lineRule="exact"/>
        <w:ind w:firstLine="636" w:firstLineChars="198"/>
        <w:rPr>
          <w:rFonts w:ascii="楷体" w:hAnsi="楷体" w:eastAsia="楷体"/>
          <w:b/>
          <w:sz w:val="32"/>
          <w:szCs w:val="32"/>
        </w:rPr>
      </w:pPr>
      <w:r>
        <w:rPr>
          <w:rFonts w:hint="eastAsia" w:ascii="楷体" w:hAnsi="楷体" w:eastAsia="楷体"/>
          <w:b/>
          <w:sz w:val="32"/>
          <w:szCs w:val="32"/>
        </w:rPr>
        <w:t>（六）组织师生见面会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2020年1月1-10日：省级管理办公室组织大学导师、中学指导教师和学生面谈，进一步明确“英才计划”的目的和意义，商议确定培养期间的任务和进度安排。学生与导师、中学老师与导师间建立对接机制。</w:t>
      </w:r>
    </w:p>
    <w:p>
      <w:pPr>
        <w:spacing w:line="560" w:lineRule="exact"/>
        <w:ind w:firstLine="636" w:firstLineChars="198"/>
        <w:rPr>
          <w:rFonts w:ascii="楷体" w:hAnsi="楷体" w:eastAsia="楷体"/>
          <w:b/>
          <w:sz w:val="32"/>
          <w:szCs w:val="32"/>
        </w:rPr>
      </w:pPr>
      <w:r>
        <w:rPr>
          <w:rFonts w:hint="eastAsia" w:ascii="楷体" w:hAnsi="楷体" w:eastAsia="楷体"/>
          <w:b/>
          <w:sz w:val="32"/>
          <w:szCs w:val="32"/>
        </w:rPr>
        <w:t>（七）学生培养</w:t>
      </w:r>
    </w:p>
    <w:p>
      <w:pPr>
        <w:autoSpaceDE w:val="0"/>
        <w:autoSpaceDN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2020年1-</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w:t>
      </w:r>
      <w:r>
        <w:rPr>
          <w:rFonts w:hint="eastAsia" w:ascii="仿宋_GB2312" w:eastAsia="仿宋_GB2312"/>
          <w:sz w:val="32"/>
          <w:szCs w:val="32"/>
        </w:rPr>
        <w:t>学生进入正式培养阶段。导师根据学生兴趣</w:t>
      </w:r>
      <w:r>
        <w:rPr>
          <w:rFonts w:ascii="仿宋_GB2312" w:eastAsia="仿宋_GB2312"/>
          <w:sz w:val="32"/>
          <w:szCs w:val="32"/>
        </w:rPr>
        <w:t>和</w:t>
      </w:r>
      <w:r>
        <w:rPr>
          <w:rFonts w:hint="eastAsia" w:ascii="仿宋_GB2312" w:eastAsia="仿宋_GB2312"/>
          <w:sz w:val="32"/>
          <w:szCs w:val="32"/>
        </w:rPr>
        <w:t>实际情况提出培养计划，师生共同实施。省级管理办公室和厦门大学适时开展中期评价。推荐学生参加全国</w:t>
      </w:r>
      <w:r>
        <w:rPr>
          <w:rFonts w:ascii="仿宋_GB2312" w:eastAsia="仿宋_GB2312"/>
          <w:sz w:val="32"/>
          <w:szCs w:val="32"/>
        </w:rPr>
        <w:t>组织</w:t>
      </w:r>
      <w:r>
        <w:rPr>
          <w:rFonts w:hint="eastAsia" w:ascii="仿宋_GB2312" w:eastAsia="仿宋_GB2312"/>
          <w:sz w:val="32"/>
          <w:szCs w:val="32"/>
        </w:rPr>
        <w:t>的</w:t>
      </w:r>
      <w:r>
        <w:rPr>
          <w:rFonts w:ascii="仿宋_GB2312" w:eastAsia="仿宋_GB2312"/>
          <w:sz w:val="32"/>
          <w:szCs w:val="32"/>
        </w:rPr>
        <w:t>冬令营、夏令营、野外科学考察等综合实践活动。</w:t>
      </w:r>
    </w:p>
    <w:p>
      <w:pPr>
        <w:spacing w:line="560" w:lineRule="exact"/>
        <w:ind w:firstLine="636" w:firstLineChars="198"/>
        <w:rPr>
          <w:rFonts w:ascii="楷体" w:hAnsi="楷体" w:eastAsia="楷体"/>
          <w:b/>
          <w:sz w:val="32"/>
          <w:szCs w:val="32"/>
        </w:rPr>
      </w:pPr>
      <w:r>
        <w:rPr>
          <w:rFonts w:hint="eastAsia" w:ascii="楷体" w:hAnsi="楷体" w:eastAsia="楷体"/>
          <w:b/>
          <w:sz w:val="32"/>
          <w:szCs w:val="32"/>
        </w:rPr>
        <w:t>（八）年度评价与</w:t>
      </w:r>
      <w:r>
        <w:rPr>
          <w:rFonts w:ascii="楷体" w:hAnsi="楷体" w:eastAsia="楷体"/>
          <w:b/>
          <w:sz w:val="32"/>
          <w:szCs w:val="32"/>
        </w:rPr>
        <w:t>总结</w:t>
      </w:r>
    </w:p>
    <w:p>
      <w:pPr>
        <w:autoSpaceDE w:val="0"/>
        <w:autoSpaceDN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2020年1</w:t>
      </w: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省级</w:t>
      </w:r>
      <w:r>
        <w:rPr>
          <w:rFonts w:hint="eastAsia" w:ascii="仿宋_GB2312" w:eastAsia="仿宋_GB2312"/>
          <w:sz w:val="32"/>
          <w:szCs w:val="32"/>
        </w:rPr>
        <w:t>管理</w:t>
      </w:r>
      <w:r>
        <w:rPr>
          <w:rFonts w:ascii="仿宋_GB2312" w:eastAsia="仿宋_GB2312"/>
          <w:sz w:val="32"/>
          <w:szCs w:val="32"/>
        </w:rPr>
        <w:t>办公室</w:t>
      </w:r>
      <w:r>
        <w:rPr>
          <w:rFonts w:hint="eastAsia" w:ascii="仿宋_GB2312" w:eastAsia="仿宋_GB2312"/>
          <w:sz w:val="32"/>
          <w:szCs w:val="32"/>
        </w:rPr>
        <w:t>、厦门大学和中学撰写并</w:t>
      </w:r>
      <w:r>
        <w:rPr>
          <w:rFonts w:ascii="仿宋_GB2312" w:eastAsia="仿宋_GB2312"/>
          <w:sz w:val="32"/>
          <w:szCs w:val="32"/>
        </w:rPr>
        <w:t>提交年度工作总结。</w:t>
      </w:r>
      <w:r>
        <w:rPr>
          <w:rFonts w:hint="eastAsia" w:ascii="仿宋_GB2312" w:eastAsia="仿宋_GB2312"/>
          <w:sz w:val="32"/>
          <w:szCs w:val="32"/>
        </w:rPr>
        <w:t>全国管理</w:t>
      </w:r>
      <w:r>
        <w:rPr>
          <w:rFonts w:ascii="仿宋_GB2312" w:eastAsia="仿宋_GB2312"/>
          <w:sz w:val="32"/>
          <w:szCs w:val="32"/>
        </w:rPr>
        <w:t>办公室对</w:t>
      </w:r>
      <w:r>
        <w:rPr>
          <w:rFonts w:hint="eastAsia" w:ascii="仿宋_GB2312" w:eastAsia="仿宋_GB2312"/>
          <w:sz w:val="32"/>
          <w:szCs w:val="32"/>
        </w:rPr>
        <w:t>全部</w:t>
      </w:r>
      <w:r>
        <w:rPr>
          <w:rFonts w:ascii="仿宋_GB2312" w:eastAsia="仿宋_GB2312"/>
          <w:sz w:val="32"/>
          <w:szCs w:val="32"/>
        </w:rPr>
        <w:t>学生进行</w:t>
      </w:r>
      <w:r>
        <w:rPr>
          <w:rFonts w:hint="eastAsia" w:ascii="仿宋_GB2312" w:eastAsia="仿宋_GB2312"/>
          <w:sz w:val="32"/>
          <w:szCs w:val="32"/>
        </w:rPr>
        <w:t>年度评价，进行</w:t>
      </w:r>
      <w:r>
        <w:rPr>
          <w:rFonts w:ascii="仿宋_GB2312" w:eastAsia="仿宋_GB2312"/>
          <w:sz w:val="32"/>
          <w:szCs w:val="32"/>
        </w:rPr>
        <w:t>年度工作总结。</w:t>
      </w:r>
    </w:p>
    <w:p>
      <w:pPr>
        <w:widowControl/>
        <w:jc w:val="left"/>
        <w:rPr>
          <w:rFonts w:ascii="黑体" w:hAnsi="黑体" w:eastAsia="黑体"/>
          <w:color w:val="auto"/>
          <w:sz w:val="32"/>
        </w:rPr>
      </w:pPr>
      <w:r>
        <w:rPr>
          <w:rFonts w:ascii="仿宋_GB2312" w:hAnsi="仿宋" w:eastAsia="仿宋_GB2312"/>
          <w:sz w:val="32"/>
          <w:szCs w:val="32"/>
        </w:rPr>
        <w:br w:type="page"/>
      </w:r>
      <w:r>
        <w:rPr>
          <w:rFonts w:hint="eastAsia" w:ascii="黑体" w:hAnsi="黑体" w:eastAsia="黑体"/>
          <w:color w:val="auto"/>
          <w:sz w:val="32"/>
        </w:rPr>
        <w:t>附件2</w:t>
      </w:r>
    </w:p>
    <w:p>
      <w:pPr>
        <w:jc w:val="center"/>
        <w:rPr>
          <w:rFonts w:ascii="方正小标宋简体" w:hAnsi="方正小标宋简体" w:eastAsia="方正小标宋简体" w:cs="方正小标宋简体"/>
          <w:color w:val="auto"/>
          <w:sz w:val="44"/>
          <w:szCs w:val="44"/>
        </w:rPr>
      </w:pPr>
      <w:r>
        <w:rPr>
          <w:rFonts w:hint="eastAsia" w:ascii="方正小标宋简体" w:eastAsia="方正小标宋简体"/>
          <w:color w:val="auto"/>
          <w:sz w:val="44"/>
          <w:szCs w:val="44"/>
        </w:rPr>
        <w:t>2020年福建省中学生英才计划导师推荐表</w:t>
      </w:r>
    </w:p>
    <w:tbl>
      <w:tblPr>
        <w:tblStyle w:val="5"/>
        <w:tblW w:w="10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62"/>
        <w:gridCol w:w="885"/>
        <w:gridCol w:w="2126"/>
        <w:gridCol w:w="851"/>
        <w:gridCol w:w="2693"/>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722" w:type="dxa"/>
            <w:vAlign w:val="center"/>
          </w:tcPr>
          <w:p>
            <w:pPr>
              <w:widowControl/>
              <w:jc w:val="center"/>
              <w:rPr>
                <w:color w:val="auto"/>
              </w:rPr>
            </w:pPr>
            <w:r>
              <w:rPr>
                <w:rFonts w:hint="eastAsia" w:ascii="宋体" w:hAnsi="宋体" w:cs="宋体"/>
                <w:b/>
                <w:color w:val="auto"/>
                <w:kern w:val="0"/>
                <w:sz w:val="22"/>
              </w:rPr>
              <w:t>序号</w:t>
            </w:r>
          </w:p>
        </w:tc>
        <w:tc>
          <w:tcPr>
            <w:tcW w:w="962" w:type="dxa"/>
            <w:vAlign w:val="center"/>
          </w:tcPr>
          <w:p>
            <w:pPr>
              <w:widowControl/>
              <w:jc w:val="center"/>
              <w:rPr>
                <w:color w:val="auto"/>
              </w:rPr>
            </w:pPr>
            <w:r>
              <w:rPr>
                <w:rFonts w:hint="eastAsia" w:ascii="宋体" w:hAnsi="宋体" w:cs="宋体"/>
                <w:b/>
                <w:color w:val="auto"/>
                <w:kern w:val="0"/>
                <w:sz w:val="22"/>
              </w:rPr>
              <w:t>学科</w:t>
            </w:r>
          </w:p>
        </w:tc>
        <w:tc>
          <w:tcPr>
            <w:tcW w:w="885" w:type="dxa"/>
            <w:vAlign w:val="center"/>
          </w:tcPr>
          <w:p>
            <w:pPr>
              <w:widowControl/>
              <w:jc w:val="center"/>
              <w:rPr>
                <w:color w:val="auto"/>
              </w:rPr>
            </w:pPr>
            <w:r>
              <w:rPr>
                <w:rFonts w:hint="eastAsia" w:ascii="宋体" w:hAnsi="宋体" w:cs="宋体"/>
                <w:b/>
                <w:color w:val="auto"/>
                <w:kern w:val="0"/>
                <w:sz w:val="22"/>
              </w:rPr>
              <w:t>导师</w:t>
            </w:r>
            <w:r>
              <w:rPr>
                <w:rFonts w:ascii="宋体" w:hAnsi="宋体" w:cs="宋体"/>
                <w:b/>
                <w:color w:val="auto"/>
                <w:kern w:val="0"/>
                <w:sz w:val="22"/>
              </w:rPr>
              <w:br w:type="textWrapping"/>
            </w:r>
            <w:r>
              <w:rPr>
                <w:rFonts w:hint="eastAsia" w:ascii="宋体" w:hAnsi="宋体" w:cs="宋体"/>
                <w:b/>
                <w:color w:val="auto"/>
                <w:kern w:val="0"/>
                <w:sz w:val="22"/>
              </w:rPr>
              <w:t>姓名</w:t>
            </w:r>
          </w:p>
        </w:tc>
        <w:tc>
          <w:tcPr>
            <w:tcW w:w="2126" w:type="dxa"/>
            <w:vAlign w:val="center"/>
          </w:tcPr>
          <w:p>
            <w:pPr>
              <w:widowControl/>
              <w:jc w:val="center"/>
              <w:rPr>
                <w:color w:val="auto"/>
              </w:rPr>
            </w:pPr>
            <w:r>
              <w:rPr>
                <w:rFonts w:hint="eastAsia" w:ascii="宋体" w:hAnsi="宋体" w:cs="宋体"/>
                <w:b/>
                <w:color w:val="auto"/>
                <w:kern w:val="0"/>
                <w:sz w:val="22"/>
              </w:rPr>
              <w:t>职务、职称</w:t>
            </w:r>
          </w:p>
        </w:tc>
        <w:tc>
          <w:tcPr>
            <w:tcW w:w="851" w:type="dxa"/>
            <w:vAlign w:val="center"/>
          </w:tcPr>
          <w:p>
            <w:pPr>
              <w:widowControl/>
              <w:jc w:val="center"/>
              <w:rPr>
                <w:color w:val="auto"/>
              </w:rPr>
            </w:pPr>
            <w:r>
              <w:rPr>
                <w:rFonts w:hint="eastAsia" w:ascii="宋体" w:hAnsi="宋体" w:cs="宋体"/>
                <w:b/>
                <w:color w:val="auto"/>
                <w:kern w:val="0"/>
                <w:sz w:val="22"/>
              </w:rPr>
              <w:t>拟招生数</w:t>
            </w:r>
          </w:p>
        </w:tc>
        <w:tc>
          <w:tcPr>
            <w:tcW w:w="2693" w:type="dxa"/>
            <w:vAlign w:val="center"/>
          </w:tcPr>
          <w:p>
            <w:pPr>
              <w:widowControl/>
              <w:jc w:val="center"/>
              <w:rPr>
                <w:color w:val="auto"/>
              </w:rPr>
            </w:pPr>
            <w:r>
              <w:rPr>
                <w:rFonts w:hint="eastAsia" w:ascii="宋体" w:hAnsi="宋体" w:cs="宋体"/>
                <w:b/>
                <w:color w:val="auto"/>
                <w:kern w:val="0"/>
                <w:sz w:val="22"/>
              </w:rPr>
              <w:t>对学生的基本要求</w:t>
            </w:r>
          </w:p>
        </w:tc>
        <w:tc>
          <w:tcPr>
            <w:tcW w:w="2550" w:type="dxa"/>
            <w:vAlign w:val="center"/>
          </w:tcPr>
          <w:p>
            <w:pPr>
              <w:widowControl/>
              <w:jc w:val="center"/>
              <w:rPr>
                <w:color w:val="auto"/>
              </w:rPr>
            </w:pPr>
            <w:r>
              <w:rPr>
                <w:rFonts w:hint="eastAsia" w:ascii="宋体" w:hAnsi="宋体" w:cs="宋体"/>
                <w:b/>
                <w:color w:val="auto"/>
                <w:kern w:val="0"/>
                <w:sz w:val="22"/>
              </w:rPr>
              <w:t>助教团队信息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1</w:t>
            </w:r>
          </w:p>
        </w:tc>
        <w:tc>
          <w:tcPr>
            <w:tcW w:w="962"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化  学</w:t>
            </w:r>
          </w:p>
        </w:tc>
        <w:tc>
          <w:tcPr>
            <w:tcW w:w="885"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洪文晶</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化学化工学院化学工程与生物工程系系主任、教授、优秀青年科学基金获得者</w:t>
            </w:r>
          </w:p>
        </w:tc>
        <w:tc>
          <w:tcPr>
            <w:tcW w:w="851"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4</w:t>
            </w:r>
          </w:p>
        </w:tc>
        <w:tc>
          <w:tcPr>
            <w:tcW w:w="2693"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持有中学推荐材料，品学兼优、学有余力、对基础学科具有浓厚兴趣。2019年全年大考化学成绩均排名在年级前8%，或综合成绩排名年级前10%。</w:t>
            </w:r>
          </w:p>
        </w:tc>
        <w:tc>
          <w:tcPr>
            <w:tcW w:w="2550"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刘俊扬 （博士后、副研究员）</w:t>
            </w:r>
          </w:p>
          <w:p>
            <w:pPr>
              <w:widowControl/>
              <w:jc w:val="left"/>
              <w:rPr>
                <w:rFonts w:ascii="宋体" w:hAnsi="宋体" w:cs="宋体"/>
                <w:color w:val="auto"/>
                <w:kern w:val="0"/>
                <w:sz w:val="22"/>
              </w:rPr>
            </w:pPr>
            <w:r>
              <w:rPr>
                <w:rFonts w:hint="eastAsia" w:ascii="宋体" w:hAnsi="宋体" w:cs="宋体"/>
                <w:color w:val="auto"/>
                <w:kern w:val="0"/>
                <w:sz w:val="22"/>
              </w:rPr>
              <w:t xml:space="preserve">石杰 </w:t>
            </w:r>
            <w:r>
              <w:rPr>
                <w:rFonts w:ascii="宋体" w:hAnsi="宋体" w:cs="宋体"/>
                <w:color w:val="auto"/>
                <w:kern w:val="0"/>
                <w:sz w:val="22"/>
              </w:rPr>
              <w:t xml:space="preserve">  </w:t>
            </w:r>
            <w:r>
              <w:rPr>
                <w:rFonts w:hint="eastAsia" w:ascii="宋体" w:hAnsi="宋体" w:cs="宋体"/>
                <w:color w:val="auto"/>
                <w:kern w:val="0"/>
                <w:sz w:val="22"/>
              </w:rPr>
              <w:t>（硕士生）</w:t>
            </w:r>
          </w:p>
          <w:p>
            <w:pPr>
              <w:widowControl/>
              <w:jc w:val="left"/>
              <w:rPr>
                <w:rFonts w:ascii="宋体" w:hAnsi="宋体" w:cs="宋体"/>
                <w:color w:val="auto"/>
                <w:kern w:val="0"/>
                <w:sz w:val="22"/>
              </w:rPr>
            </w:pPr>
            <w:r>
              <w:rPr>
                <w:rFonts w:hint="eastAsia" w:ascii="宋体" w:hAnsi="宋体" w:cs="宋体"/>
                <w:color w:val="auto"/>
                <w:kern w:val="0"/>
                <w:sz w:val="22"/>
              </w:rPr>
              <w:t>左丹阳 （硕士生）</w:t>
            </w:r>
          </w:p>
          <w:p>
            <w:pPr>
              <w:widowControl/>
              <w:jc w:val="left"/>
              <w:rPr>
                <w:rFonts w:ascii="宋体" w:hAnsi="宋体" w:cs="宋体"/>
                <w:color w:val="auto"/>
                <w:kern w:val="0"/>
                <w:sz w:val="22"/>
              </w:rPr>
            </w:pPr>
            <w:r>
              <w:rPr>
                <w:rFonts w:hint="eastAsia" w:ascii="宋体" w:hAnsi="宋体" w:cs="宋体"/>
                <w:color w:val="auto"/>
                <w:kern w:val="0"/>
                <w:sz w:val="22"/>
              </w:rPr>
              <w:t>黄龙凤 （硕士生）</w:t>
            </w:r>
          </w:p>
          <w:p>
            <w:pPr>
              <w:widowControl/>
              <w:jc w:val="left"/>
              <w:rPr>
                <w:rFonts w:hint="eastAsia" w:ascii="宋体" w:hAnsi="宋体" w:cs="宋体"/>
                <w:color w:val="auto"/>
                <w:kern w:val="0"/>
                <w:sz w:val="22"/>
              </w:rPr>
            </w:pPr>
            <w:r>
              <w:rPr>
                <w:rFonts w:hint="eastAsia" w:ascii="宋体" w:hAnsi="宋体" w:cs="宋体"/>
                <w:color w:val="auto"/>
                <w:kern w:val="0"/>
                <w:sz w:val="22"/>
              </w:rPr>
              <w:t xml:space="preserve">周萍 </w:t>
            </w:r>
            <w:r>
              <w:rPr>
                <w:rFonts w:ascii="宋体" w:hAnsi="宋体" w:cs="宋体"/>
                <w:color w:val="auto"/>
                <w:kern w:val="0"/>
                <w:sz w:val="22"/>
              </w:rPr>
              <w:t xml:space="preserve">  </w:t>
            </w:r>
            <w:r>
              <w:rPr>
                <w:rFonts w:hint="eastAsia" w:ascii="宋体" w:hAnsi="宋体" w:cs="宋体"/>
                <w:color w:val="auto"/>
                <w:kern w:val="0"/>
                <w:sz w:val="22"/>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2</w:t>
            </w:r>
          </w:p>
        </w:tc>
        <w:tc>
          <w:tcPr>
            <w:tcW w:w="962"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化  学</w:t>
            </w:r>
          </w:p>
        </w:tc>
        <w:tc>
          <w:tcPr>
            <w:tcW w:w="885"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叶龙武</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化学化工学院有机化学研究所所长、教授、优秀青年科学基金获得者、青年长江学者</w:t>
            </w:r>
          </w:p>
        </w:tc>
        <w:tc>
          <w:tcPr>
            <w:tcW w:w="851"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3-5</w:t>
            </w:r>
          </w:p>
        </w:tc>
        <w:tc>
          <w:tcPr>
            <w:tcW w:w="2693" w:type="dxa"/>
            <w:vAlign w:val="center"/>
          </w:tcPr>
          <w:p>
            <w:pPr>
              <w:widowControl/>
              <w:jc w:val="left"/>
              <w:rPr>
                <w:rFonts w:ascii="宋体" w:hAnsi="宋体" w:cs="宋体"/>
                <w:color w:val="auto"/>
                <w:kern w:val="0"/>
                <w:sz w:val="22"/>
              </w:rPr>
            </w:pPr>
            <w:r>
              <w:rPr>
                <w:rFonts w:hint="eastAsia" w:ascii="宋体" w:hAnsi="宋体" w:cs="宋体"/>
                <w:color w:val="auto"/>
                <w:kern w:val="0"/>
                <w:sz w:val="22"/>
              </w:rPr>
              <w:t xml:space="preserve">品学兼优，对有机化学和药物化学有较好的基础和兴趣 </w:t>
            </w:r>
          </w:p>
        </w:tc>
        <w:tc>
          <w:tcPr>
            <w:tcW w:w="2550" w:type="dxa"/>
            <w:vAlign w:val="center"/>
          </w:tcPr>
          <w:p>
            <w:pPr>
              <w:widowControl/>
              <w:jc w:val="left"/>
              <w:rPr>
                <w:rFonts w:ascii="宋体" w:hAnsi="宋体" w:cs="宋体"/>
                <w:color w:val="auto"/>
                <w:kern w:val="0"/>
                <w:sz w:val="22"/>
              </w:rPr>
            </w:pPr>
            <w:r>
              <w:rPr>
                <w:rFonts w:hint="eastAsia" w:ascii="宋体" w:hAnsi="宋体" w:cs="宋体"/>
                <w:color w:val="auto"/>
                <w:kern w:val="0"/>
                <w:sz w:val="22"/>
              </w:rPr>
              <w:t>研究生等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3</w:t>
            </w:r>
          </w:p>
        </w:tc>
        <w:tc>
          <w:tcPr>
            <w:tcW w:w="962"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化  学</w:t>
            </w:r>
          </w:p>
        </w:tc>
        <w:tc>
          <w:tcPr>
            <w:tcW w:w="885"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杨朝勇</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化学化工学院教授，国家杰青</w:t>
            </w:r>
          </w:p>
        </w:tc>
        <w:tc>
          <w:tcPr>
            <w:tcW w:w="851"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3-5</w:t>
            </w:r>
          </w:p>
        </w:tc>
        <w:tc>
          <w:tcPr>
            <w:tcW w:w="2693" w:type="dxa"/>
            <w:vAlign w:val="center"/>
          </w:tcPr>
          <w:p>
            <w:pPr>
              <w:widowControl/>
              <w:jc w:val="left"/>
              <w:rPr>
                <w:rFonts w:hint="eastAsia" w:ascii="宋体" w:hAnsi="宋体" w:cs="宋体"/>
                <w:color w:val="auto"/>
                <w:kern w:val="0"/>
                <w:sz w:val="22"/>
              </w:rPr>
            </w:pPr>
            <w:r>
              <w:rPr>
                <w:rFonts w:ascii="宋体" w:hAnsi="宋体" w:cs="宋体"/>
                <w:color w:val="auto"/>
                <w:kern w:val="0"/>
                <w:sz w:val="22"/>
              </w:rPr>
              <w:t>化学</w:t>
            </w:r>
            <w:r>
              <w:rPr>
                <w:rFonts w:hint="eastAsia" w:ascii="宋体" w:hAnsi="宋体" w:cs="宋体"/>
                <w:color w:val="auto"/>
                <w:kern w:val="0"/>
                <w:sz w:val="22"/>
              </w:rPr>
              <w:t>、</w:t>
            </w:r>
            <w:r>
              <w:rPr>
                <w:rFonts w:ascii="宋体" w:hAnsi="宋体" w:cs="宋体"/>
                <w:color w:val="auto"/>
                <w:kern w:val="0"/>
                <w:sz w:val="22"/>
              </w:rPr>
              <w:t>生物成绩优秀</w:t>
            </w:r>
            <w:r>
              <w:rPr>
                <w:rFonts w:hint="eastAsia" w:ascii="宋体" w:hAnsi="宋体" w:cs="宋体"/>
                <w:color w:val="auto"/>
                <w:kern w:val="0"/>
                <w:sz w:val="22"/>
              </w:rPr>
              <w:t>；</w:t>
            </w:r>
            <w:r>
              <w:rPr>
                <w:rFonts w:ascii="宋体" w:hAnsi="宋体" w:cs="宋体"/>
                <w:color w:val="auto"/>
                <w:kern w:val="0"/>
                <w:sz w:val="22"/>
              </w:rPr>
              <w:t>有较强的动手能力</w:t>
            </w:r>
            <w:r>
              <w:rPr>
                <w:rFonts w:hint="eastAsia" w:ascii="宋体" w:hAnsi="宋体" w:cs="宋体"/>
                <w:color w:val="auto"/>
                <w:kern w:val="0"/>
                <w:sz w:val="22"/>
              </w:rPr>
              <w:t>。</w:t>
            </w:r>
          </w:p>
        </w:tc>
        <w:tc>
          <w:tcPr>
            <w:tcW w:w="2550" w:type="dxa"/>
            <w:vAlign w:val="center"/>
          </w:tcPr>
          <w:p>
            <w:pPr>
              <w:widowControl/>
              <w:jc w:val="left"/>
              <w:rPr>
                <w:rFonts w:ascii="宋体" w:hAnsi="宋体" w:cs="宋体"/>
                <w:color w:val="auto"/>
                <w:kern w:val="0"/>
                <w:sz w:val="22"/>
              </w:rPr>
            </w:pPr>
            <w:r>
              <w:rPr>
                <w:rFonts w:ascii="宋体" w:hAnsi="宋体" w:cs="宋体"/>
                <w:color w:val="auto"/>
                <w:kern w:val="0"/>
                <w:sz w:val="22"/>
              </w:rPr>
              <w:t>朱志</w:t>
            </w:r>
            <w:r>
              <w:rPr>
                <w:rFonts w:hint="eastAsia" w:ascii="宋体" w:hAnsi="宋体" w:cs="宋体"/>
                <w:color w:val="auto"/>
                <w:kern w:val="0"/>
                <w:sz w:val="22"/>
              </w:rPr>
              <w:t xml:space="preserve"> </w:t>
            </w:r>
            <w:r>
              <w:rPr>
                <w:rFonts w:ascii="宋体" w:hAnsi="宋体" w:cs="宋体"/>
                <w:color w:val="auto"/>
                <w:kern w:val="0"/>
                <w:sz w:val="22"/>
              </w:rPr>
              <w:t xml:space="preserve">   </w:t>
            </w:r>
            <w:r>
              <w:rPr>
                <w:rFonts w:hint="eastAsia" w:ascii="宋体" w:hAnsi="宋体" w:cs="宋体"/>
                <w:color w:val="auto"/>
                <w:kern w:val="0"/>
                <w:sz w:val="22"/>
              </w:rPr>
              <w:t>(教授)</w:t>
            </w:r>
          </w:p>
          <w:p>
            <w:pPr>
              <w:widowControl/>
              <w:jc w:val="left"/>
              <w:rPr>
                <w:rFonts w:hint="eastAsia" w:ascii="宋体" w:hAnsi="宋体" w:cs="宋体"/>
                <w:color w:val="auto"/>
                <w:kern w:val="0"/>
                <w:sz w:val="22"/>
              </w:rPr>
            </w:pPr>
            <w:r>
              <w:rPr>
                <w:rFonts w:hint="eastAsia" w:ascii="宋体" w:hAnsi="宋体" w:cs="宋体"/>
                <w:color w:val="auto"/>
                <w:kern w:val="0"/>
                <w:sz w:val="22"/>
              </w:rPr>
              <w:t>周雷激 （副教授）</w:t>
            </w:r>
          </w:p>
          <w:p>
            <w:pPr>
              <w:widowControl/>
              <w:jc w:val="left"/>
              <w:rPr>
                <w:rFonts w:hint="eastAsia" w:ascii="宋体" w:hAnsi="宋体" w:cs="宋体"/>
                <w:color w:val="auto"/>
                <w:kern w:val="0"/>
                <w:sz w:val="22"/>
              </w:rPr>
            </w:pPr>
            <w:r>
              <w:rPr>
                <w:rFonts w:hint="eastAsia" w:ascii="宋体" w:hAnsi="宋体" w:cs="宋体"/>
                <w:color w:val="auto"/>
                <w:kern w:val="0"/>
                <w:sz w:val="22"/>
              </w:rPr>
              <w:t>研究生等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4</w:t>
            </w:r>
          </w:p>
        </w:tc>
        <w:tc>
          <w:tcPr>
            <w:tcW w:w="962"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化  学</w:t>
            </w:r>
          </w:p>
        </w:tc>
        <w:tc>
          <w:tcPr>
            <w:tcW w:w="885"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侯  旭</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化学化工学院教授、博导</w:t>
            </w:r>
          </w:p>
        </w:tc>
        <w:tc>
          <w:tcPr>
            <w:tcW w:w="851"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4</w:t>
            </w:r>
          </w:p>
        </w:tc>
        <w:tc>
          <w:tcPr>
            <w:tcW w:w="2693"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热爱科研，积极进取，主动交流，按时来课题组实验，对做项目积极，守时守信，对自己的科研项目有规划，能及时主动推进。</w:t>
            </w:r>
          </w:p>
        </w:tc>
        <w:tc>
          <w:tcPr>
            <w:tcW w:w="2550" w:type="dxa"/>
            <w:vAlign w:val="center"/>
          </w:tcPr>
          <w:p>
            <w:pPr>
              <w:widowControl/>
              <w:jc w:val="left"/>
              <w:rPr>
                <w:rFonts w:ascii="宋体" w:hAnsi="宋体" w:cs="宋体"/>
                <w:color w:val="auto"/>
                <w:kern w:val="0"/>
                <w:sz w:val="22"/>
              </w:rPr>
            </w:pPr>
            <w:r>
              <w:rPr>
                <w:rFonts w:hint="eastAsia" w:ascii="宋体" w:hAnsi="宋体" w:cs="宋体"/>
                <w:color w:val="auto"/>
                <w:kern w:val="0"/>
                <w:sz w:val="22"/>
              </w:rPr>
              <w:t xml:space="preserve">詹侃 </w:t>
            </w:r>
            <w:r>
              <w:rPr>
                <w:rFonts w:ascii="宋体" w:hAnsi="宋体" w:cs="宋体"/>
                <w:color w:val="auto"/>
                <w:kern w:val="0"/>
                <w:sz w:val="22"/>
              </w:rPr>
              <w:t xml:space="preserve">  </w:t>
            </w:r>
            <w:r>
              <w:rPr>
                <w:rFonts w:hint="eastAsia" w:ascii="宋体" w:hAnsi="宋体" w:cs="宋体"/>
                <w:color w:val="auto"/>
                <w:kern w:val="0"/>
                <w:sz w:val="22"/>
              </w:rPr>
              <w:t>（助理研究员）</w:t>
            </w:r>
          </w:p>
          <w:p>
            <w:pPr>
              <w:widowControl/>
              <w:jc w:val="left"/>
              <w:rPr>
                <w:rFonts w:ascii="宋体" w:hAnsi="宋体" w:cs="宋体"/>
                <w:color w:val="auto"/>
                <w:kern w:val="0"/>
                <w:sz w:val="22"/>
              </w:rPr>
            </w:pPr>
            <w:r>
              <w:rPr>
                <w:rFonts w:hint="eastAsia" w:ascii="宋体" w:hAnsi="宋体" w:cs="宋体"/>
                <w:color w:val="auto"/>
                <w:kern w:val="0"/>
                <w:sz w:val="22"/>
              </w:rPr>
              <w:t>张猛创 （助理研究员）</w:t>
            </w:r>
          </w:p>
          <w:p>
            <w:pPr>
              <w:widowControl/>
              <w:jc w:val="left"/>
              <w:rPr>
                <w:rFonts w:ascii="宋体" w:hAnsi="宋体" w:cs="宋体"/>
                <w:color w:val="auto"/>
                <w:kern w:val="0"/>
                <w:sz w:val="22"/>
              </w:rPr>
            </w:pPr>
            <w:r>
              <w:rPr>
                <w:rFonts w:hint="eastAsia" w:ascii="宋体" w:hAnsi="宋体" w:cs="宋体"/>
                <w:color w:val="auto"/>
                <w:kern w:val="0"/>
                <w:sz w:val="22"/>
              </w:rPr>
              <w:t>侯雅琦 （助理研究员）</w:t>
            </w:r>
          </w:p>
          <w:p>
            <w:pPr>
              <w:widowControl/>
              <w:jc w:val="left"/>
              <w:rPr>
                <w:rFonts w:hint="eastAsia" w:ascii="宋体" w:hAnsi="宋体" w:cs="宋体"/>
                <w:color w:val="auto"/>
                <w:kern w:val="0"/>
                <w:sz w:val="22"/>
              </w:rPr>
            </w:pPr>
            <w:r>
              <w:rPr>
                <w:rFonts w:hint="eastAsia" w:ascii="宋体" w:hAnsi="宋体" w:cs="宋体"/>
                <w:color w:val="auto"/>
                <w:kern w:val="0"/>
                <w:sz w:val="22"/>
              </w:rPr>
              <w:t>王树立 （助理研究员）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5</w:t>
            </w:r>
          </w:p>
        </w:tc>
        <w:tc>
          <w:tcPr>
            <w:tcW w:w="962"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化  学</w:t>
            </w:r>
          </w:p>
        </w:tc>
        <w:tc>
          <w:tcPr>
            <w:tcW w:w="885"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张洪良</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化学化工学院教授、博导</w:t>
            </w:r>
          </w:p>
        </w:tc>
        <w:tc>
          <w:tcPr>
            <w:tcW w:w="851"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2</w:t>
            </w:r>
          </w:p>
        </w:tc>
        <w:tc>
          <w:tcPr>
            <w:tcW w:w="2693"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对化学有浓厚兴趣，化学成绩优秀，较强的动手能力。</w:t>
            </w:r>
          </w:p>
        </w:tc>
        <w:tc>
          <w:tcPr>
            <w:tcW w:w="2550" w:type="dxa"/>
            <w:vAlign w:val="center"/>
          </w:tcPr>
          <w:p>
            <w:pPr>
              <w:widowControl/>
              <w:jc w:val="left"/>
              <w:rPr>
                <w:rFonts w:ascii="宋体" w:hAnsi="宋体" w:cs="宋体"/>
                <w:color w:val="auto"/>
                <w:kern w:val="0"/>
                <w:sz w:val="22"/>
              </w:rPr>
            </w:pPr>
            <w:r>
              <w:rPr>
                <w:rFonts w:hint="eastAsia" w:ascii="宋体" w:hAnsi="宋体" w:cs="宋体"/>
                <w:color w:val="auto"/>
                <w:kern w:val="0"/>
                <w:sz w:val="22"/>
              </w:rPr>
              <w:t>林雨美 （硕士生）</w:t>
            </w:r>
          </w:p>
          <w:p>
            <w:pPr>
              <w:widowControl/>
              <w:jc w:val="left"/>
              <w:rPr>
                <w:rFonts w:hint="eastAsia" w:ascii="宋体" w:hAnsi="宋体" w:cs="宋体"/>
                <w:color w:val="auto"/>
                <w:kern w:val="0"/>
                <w:sz w:val="22"/>
              </w:rPr>
            </w:pPr>
            <w:r>
              <w:rPr>
                <w:rFonts w:hint="eastAsia" w:ascii="宋体" w:hAnsi="宋体" w:cs="宋体"/>
                <w:color w:val="auto"/>
                <w:kern w:val="0"/>
                <w:sz w:val="22"/>
              </w:rPr>
              <w:t>石崛立 （博士生）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ascii="宋体" w:hAnsi="宋体" w:cs="宋体"/>
                <w:color w:val="auto"/>
                <w:kern w:val="0"/>
                <w:sz w:val="22"/>
              </w:rPr>
              <w:t>6</w:t>
            </w:r>
          </w:p>
        </w:tc>
        <w:tc>
          <w:tcPr>
            <w:tcW w:w="962"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计算机</w:t>
            </w:r>
          </w:p>
        </w:tc>
        <w:tc>
          <w:tcPr>
            <w:tcW w:w="885"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王  程</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信息科学与技术学院副院长、教授</w:t>
            </w:r>
          </w:p>
        </w:tc>
        <w:tc>
          <w:tcPr>
            <w:tcW w:w="851"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2</w:t>
            </w:r>
          </w:p>
        </w:tc>
        <w:tc>
          <w:tcPr>
            <w:tcW w:w="2693" w:type="dxa"/>
            <w:vAlign w:val="center"/>
          </w:tcPr>
          <w:p>
            <w:pPr>
              <w:widowControl/>
              <w:jc w:val="left"/>
              <w:rPr>
                <w:rFonts w:ascii="宋体" w:hAnsi="宋体" w:cs="宋体"/>
                <w:color w:val="auto"/>
                <w:kern w:val="0"/>
                <w:sz w:val="22"/>
              </w:rPr>
            </w:pPr>
            <w:r>
              <w:rPr>
                <w:rFonts w:hint="eastAsia" w:ascii="宋体" w:hAnsi="宋体" w:cs="宋体"/>
                <w:color w:val="auto"/>
                <w:kern w:val="0"/>
                <w:sz w:val="22"/>
              </w:rPr>
              <w:t>具备编程能力，能保证参加时间，对虚拟现实，人工智能方面感兴趣。</w:t>
            </w:r>
          </w:p>
        </w:tc>
        <w:tc>
          <w:tcPr>
            <w:tcW w:w="2550" w:type="dxa"/>
            <w:vAlign w:val="center"/>
          </w:tcPr>
          <w:p>
            <w:pPr>
              <w:widowControl/>
              <w:jc w:val="left"/>
              <w:rPr>
                <w:rFonts w:ascii="宋体" w:hAnsi="宋体" w:cs="宋体"/>
                <w:color w:val="auto"/>
                <w:kern w:val="0"/>
                <w:sz w:val="22"/>
              </w:rPr>
            </w:pPr>
            <w:r>
              <w:rPr>
                <w:rFonts w:hint="eastAsia" w:ascii="宋体" w:hAnsi="宋体" w:cs="宋体"/>
                <w:color w:val="auto"/>
                <w:kern w:val="0"/>
                <w:sz w:val="22"/>
              </w:rPr>
              <w:t xml:space="preserve">林文水 </w:t>
            </w:r>
            <w:r>
              <w:rPr>
                <w:rFonts w:ascii="宋体" w:hAnsi="宋体" w:cs="宋体"/>
                <w:color w:val="auto"/>
                <w:kern w:val="0"/>
                <w:sz w:val="22"/>
              </w:rPr>
              <w:t xml:space="preserve"> </w:t>
            </w:r>
            <w:r>
              <w:rPr>
                <w:rFonts w:hint="eastAsia" w:ascii="宋体" w:hAnsi="宋体" w:cs="宋体"/>
                <w:color w:val="auto"/>
                <w:kern w:val="0"/>
                <w:sz w:val="22"/>
              </w:rPr>
              <w:t>（助理教授）</w:t>
            </w:r>
          </w:p>
          <w:p>
            <w:pPr>
              <w:widowControl/>
              <w:jc w:val="left"/>
              <w:rPr>
                <w:rFonts w:ascii="宋体" w:hAnsi="宋体" w:cs="宋体"/>
                <w:color w:val="auto"/>
                <w:kern w:val="0"/>
                <w:sz w:val="22"/>
              </w:rPr>
            </w:pPr>
            <w:r>
              <w:rPr>
                <w:rFonts w:hint="eastAsia" w:ascii="宋体" w:hAnsi="宋体" w:cs="宋体"/>
                <w:color w:val="auto"/>
                <w:kern w:val="0"/>
                <w:sz w:val="22"/>
              </w:rPr>
              <w:t xml:space="preserve">蔡炳跃 </w:t>
            </w:r>
            <w:r>
              <w:rPr>
                <w:rFonts w:ascii="宋体" w:hAnsi="宋体" w:cs="宋体"/>
                <w:color w:val="auto"/>
                <w:kern w:val="0"/>
                <w:sz w:val="22"/>
              </w:rPr>
              <w:t xml:space="preserve"> </w:t>
            </w:r>
            <w:r>
              <w:rPr>
                <w:rFonts w:hint="eastAsia" w:ascii="宋体" w:hAnsi="宋体" w:cs="宋体"/>
                <w:color w:val="auto"/>
                <w:kern w:val="0"/>
                <w:sz w:val="22"/>
              </w:rPr>
              <w:t xml:space="preserve">（工程师）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ascii="宋体" w:hAnsi="宋体" w:cs="宋体"/>
                <w:color w:val="auto"/>
                <w:kern w:val="0"/>
                <w:sz w:val="22"/>
              </w:rPr>
              <w:t>7</w:t>
            </w:r>
          </w:p>
        </w:tc>
        <w:tc>
          <w:tcPr>
            <w:tcW w:w="962"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计算机</w:t>
            </w:r>
          </w:p>
        </w:tc>
        <w:tc>
          <w:tcPr>
            <w:tcW w:w="885"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张德富</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信息科学与技术学院教授</w:t>
            </w:r>
          </w:p>
        </w:tc>
        <w:tc>
          <w:tcPr>
            <w:tcW w:w="851" w:type="dxa"/>
            <w:vAlign w:val="center"/>
          </w:tcPr>
          <w:p>
            <w:pPr>
              <w:widowControl/>
              <w:jc w:val="center"/>
              <w:rPr>
                <w:rFonts w:ascii="宋体" w:hAnsi="宋体" w:cs="宋体"/>
                <w:color w:val="auto"/>
                <w:kern w:val="0"/>
                <w:sz w:val="22"/>
              </w:rPr>
            </w:pPr>
            <w:r>
              <w:rPr>
                <w:rFonts w:ascii="宋体" w:hAnsi="宋体" w:cs="宋体"/>
                <w:color w:val="auto"/>
                <w:kern w:val="0"/>
                <w:sz w:val="22"/>
              </w:rPr>
              <w:t>2</w:t>
            </w:r>
          </w:p>
        </w:tc>
        <w:tc>
          <w:tcPr>
            <w:tcW w:w="2693"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有一定编程能力；有兴趣学习优化算法、大数据与人工智能；有一定时间保证。</w:t>
            </w:r>
          </w:p>
        </w:tc>
        <w:tc>
          <w:tcPr>
            <w:tcW w:w="2550" w:type="dxa"/>
            <w:vAlign w:val="center"/>
          </w:tcPr>
          <w:p>
            <w:pPr>
              <w:widowControl/>
              <w:jc w:val="left"/>
              <w:rPr>
                <w:rFonts w:ascii="宋体" w:hAnsi="宋体" w:cs="宋体"/>
                <w:color w:val="auto"/>
                <w:kern w:val="0"/>
                <w:sz w:val="22"/>
              </w:rPr>
            </w:pPr>
            <w:r>
              <w:rPr>
                <w:rFonts w:hint="eastAsia" w:ascii="宋体" w:hAnsi="宋体" w:cs="宋体"/>
                <w:color w:val="auto"/>
                <w:kern w:val="0"/>
                <w:sz w:val="22"/>
              </w:rPr>
              <w:t xml:space="preserve">郑炜 </w:t>
            </w:r>
            <w:r>
              <w:rPr>
                <w:rFonts w:ascii="宋体" w:hAnsi="宋体" w:cs="宋体"/>
                <w:color w:val="auto"/>
                <w:kern w:val="0"/>
                <w:sz w:val="22"/>
              </w:rPr>
              <w:t xml:space="preserve">   </w:t>
            </w:r>
            <w:r>
              <w:rPr>
                <w:rFonts w:hint="eastAsia" w:ascii="宋体" w:hAnsi="宋体" w:cs="宋体"/>
                <w:color w:val="auto"/>
                <w:kern w:val="0"/>
                <w:sz w:val="22"/>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ascii="宋体" w:hAnsi="宋体" w:cs="宋体"/>
                <w:color w:val="auto"/>
                <w:kern w:val="0"/>
                <w:sz w:val="22"/>
              </w:rPr>
              <w:t>8</w:t>
            </w:r>
          </w:p>
        </w:tc>
        <w:tc>
          <w:tcPr>
            <w:tcW w:w="962" w:type="dxa"/>
            <w:vAlign w:val="center"/>
          </w:tcPr>
          <w:p>
            <w:pPr>
              <w:widowControl/>
              <w:jc w:val="center"/>
              <w:rPr>
                <w:rFonts w:ascii="宋体" w:hAnsi="宋体" w:cs="宋体"/>
                <w:color w:val="auto"/>
                <w:kern w:val="0"/>
                <w:sz w:val="22"/>
              </w:rPr>
            </w:pPr>
            <w:r>
              <w:rPr>
                <w:rFonts w:ascii="宋体" w:hAnsi="宋体" w:cs="宋体"/>
                <w:color w:val="auto"/>
                <w:kern w:val="0"/>
                <w:sz w:val="22"/>
              </w:rPr>
              <w:t>计算机</w:t>
            </w:r>
          </w:p>
        </w:tc>
        <w:tc>
          <w:tcPr>
            <w:tcW w:w="885" w:type="dxa"/>
            <w:vAlign w:val="center"/>
          </w:tcPr>
          <w:p>
            <w:pPr>
              <w:widowControl/>
              <w:jc w:val="center"/>
              <w:rPr>
                <w:rFonts w:ascii="宋体" w:hAnsi="宋体" w:cs="宋体"/>
                <w:color w:val="auto"/>
                <w:kern w:val="0"/>
                <w:sz w:val="22"/>
              </w:rPr>
            </w:pPr>
            <w:r>
              <w:rPr>
                <w:rFonts w:ascii="宋体" w:hAnsi="宋体" w:cs="宋体"/>
                <w:color w:val="auto"/>
                <w:kern w:val="0"/>
                <w:sz w:val="22"/>
              </w:rPr>
              <w:t>纪荣嵘</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信息科学与技术学院“闽江学者”特聘教授</w:t>
            </w:r>
          </w:p>
        </w:tc>
        <w:tc>
          <w:tcPr>
            <w:tcW w:w="851"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2</w:t>
            </w:r>
          </w:p>
        </w:tc>
        <w:tc>
          <w:tcPr>
            <w:tcW w:w="2693" w:type="dxa"/>
            <w:vAlign w:val="center"/>
          </w:tcPr>
          <w:p>
            <w:pPr>
              <w:widowControl/>
              <w:jc w:val="left"/>
              <w:rPr>
                <w:rFonts w:hint="eastAsia" w:ascii="宋体" w:hAnsi="宋体" w:cs="宋体"/>
                <w:color w:val="auto"/>
                <w:kern w:val="0"/>
                <w:sz w:val="22"/>
              </w:rPr>
            </w:pPr>
            <w:r>
              <w:rPr>
                <w:rFonts w:ascii="宋体" w:hAnsi="宋体" w:cs="宋体"/>
                <w:color w:val="auto"/>
                <w:kern w:val="0"/>
                <w:sz w:val="22"/>
              </w:rPr>
              <w:t>热爱编程</w:t>
            </w:r>
            <w:r>
              <w:rPr>
                <w:rFonts w:hint="eastAsia" w:ascii="宋体" w:hAnsi="宋体" w:cs="宋体"/>
                <w:color w:val="auto"/>
                <w:kern w:val="0"/>
                <w:sz w:val="22"/>
              </w:rPr>
              <w:t>，</w:t>
            </w:r>
            <w:r>
              <w:rPr>
                <w:rFonts w:ascii="宋体" w:hAnsi="宋体" w:cs="宋体"/>
                <w:color w:val="auto"/>
                <w:kern w:val="0"/>
                <w:sz w:val="22"/>
              </w:rPr>
              <w:t>对人工智能</w:t>
            </w:r>
            <w:r>
              <w:rPr>
                <w:rFonts w:hint="eastAsia" w:ascii="宋体" w:hAnsi="宋体" w:cs="宋体"/>
                <w:color w:val="auto"/>
                <w:kern w:val="0"/>
                <w:sz w:val="22"/>
              </w:rPr>
              <w:t>、</w:t>
            </w:r>
            <w:r>
              <w:rPr>
                <w:rFonts w:ascii="宋体" w:hAnsi="宋体" w:cs="宋体"/>
                <w:color w:val="auto"/>
                <w:kern w:val="0"/>
                <w:sz w:val="22"/>
              </w:rPr>
              <w:t>信息安全有兴趣</w:t>
            </w:r>
          </w:p>
        </w:tc>
        <w:tc>
          <w:tcPr>
            <w:tcW w:w="2550" w:type="dxa"/>
            <w:vAlign w:val="center"/>
          </w:tcPr>
          <w:p>
            <w:pPr>
              <w:widowControl/>
              <w:jc w:val="left"/>
              <w:rPr>
                <w:rFonts w:ascii="宋体" w:hAnsi="宋体" w:cs="宋体"/>
                <w:color w:val="auto"/>
                <w:kern w:val="0"/>
                <w:sz w:val="22"/>
              </w:rPr>
            </w:pPr>
            <w:r>
              <w:rPr>
                <w:rFonts w:hint="eastAsia" w:ascii="宋体" w:hAnsi="宋体" w:cs="宋体"/>
                <w:color w:val="auto"/>
                <w:kern w:val="0"/>
                <w:sz w:val="22"/>
              </w:rPr>
              <w:t xml:space="preserve">张声传 </w:t>
            </w:r>
            <w:r>
              <w:rPr>
                <w:rFonts w:ascii="宋体" w:hAnsi="宋体" w:cs="宋体"/>
                <w:color w:val="auto"/>
                <w:kern w:val="0"/>
                <w:sz w:val="22"/>
              </w:rPr>
              <w:t xml:space="preserve"> </w:t>
            </w:r>
            <w:r>
              <w:rPr>
                <w:rFonts w:hint="eastAsia" w:ascii="宋体" w:hAnsi="宋体" w:cs="宋体"/>
                <w:color w:val="auto"/>
                <w:kern w:val="0"/>
                <w:sz w:val="22"/>
              </w:rPr>
              <w:t xml:space="preserve">（助理教授） </w:t>
            </w:r>
          </w:p>
          <w:p>
            <w:pPr>
              <w:widowControl/>
              <w:jc w:val="left"/>
              <w:rPr>
                <w:rFonts w:hint="eastAsia" w:ascii="宋体" w:hAnsi="宋体" w:cs="宋体"/>
                <w:color w:val="auto"/>
                <w:kern w:val="0"/>
                <w:sz w:val="22"/>
              </w:rPr>
            </w:pPr>
            <w:r>
              <w:rPr>
                <w:rFonts w:ascii="宋体" w:hAnsi="宋体" w:cs="宋体"/>
                <w:color w:val="auto"/>
                <w:kern w:val="0"/>
                <w:sz w:val="22"/>
              </w:rPr>
              <w:t>林贤明</w:t>
            </w:r>
            <w:r>
              <w:rPr>
                <w:rFonts w:hint="eastAsia" w:ascii="宋体" w:hAnsi="宋体" w:cs="宋体"/>
                <w:color w:val="auto"/>
                <w:kern w:val="0"/>
                <w:sz w:val="22"/>
              </w:rPr>
              <w:t xml:space="preserve"> </w:t>
            </w:r>
            <w:r>
              <w:rPr>
                <w:rFonts w:ascii="宋体" w:hAnsi="宋体" w:cs="宋体"/>
                <w:color w:val="auto"/>
                <w:kern w:val="0"/>
                <w:sz w:val="22"/>
              </w:rPr>
              <w:t xml:space="preserve"> </w:t>
            </w:r>
            <w:r>
              <w:rPr>
                <w:rFonts w:hint="eastAsia" w:ascii="宋体" w:hAnsi="宋体" w:cs="宋体"/>
                <w:color w:val="auto"/>
                <w:kern w:val="0"/>
                <w:sz w:val="22"/>
              </w:rPr>
              <w:t>（</w:t>
            </w:r>
            <w:r>
              <w:rPr>
                <w:rFonts w:ascii="宋体" w:hAnsi="宋体" w:cs="宋体"/>
                <w:color w:val="auto"/>
                <w:kern w:val="0"/>
                <w:sz w:val="22"/>
              </w:rPr>
              <w:t>助理教授</w:t>
            </w:r>
            <w:r>
              <w:rPr>
                <w:rFonts w:hint="eastAsia" w:ascii="宋体" w:hAnsi="宋体" w:cs="宋体"/>
                <w:color w:val="auto"/>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ascii="宋体" w:hAnsi="宋体" w:cs="宋体"/>
                <w:color w:val="auto"/>
                <w:kern w:val="0"/>
                <w:sz w:val="22"/>
              </w:rPr>
              <w:t>9</w:t>
            </w:r>
          </w:p>
        </w:tc>
        <w:tc>
          <w:tcPr>
            <w:tcW w:w="962"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生物学</w:t>
            </w:r>
          </w:p>
        </w:tc>
        <w:tc>
          <w:tcPr>
            <w:tcW w:w="885"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左正宏</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生命科学学院副院长、教授、博导</w:t>
            </w:r>
          </w:p>
        </w:tc>
        <w:tc>
          <w:tcPr>
            <w:tcW w:w="851"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3</w:t>
            </w:r>
          </w:p>
        </w:tc>
        <w:tc>
          <w:tcPr>
            <w:tcW w:w="2693"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对生命科学有兴趣、愿意动手开展实验，生物学知识扎实，能够投入周末或者暑假时间进实验学习</w:t>
            </w:r>
          </w:p>
        </w:tc>
        <w:tc>
          <w:tcPr>
            <w:tcW w:w="2550" w:type="dxa"/>
            <w:vAlign w:val="center"/>
          </w:tcPr>
          <w:p>
            <w:pPr>
              <w:widowControl/>
              <w:jc w:val="left"/>
              <w:rPr>
                <w:rFonts w:ascii="宋体" w:hAnsi="宋体" w:cs="宋体"/>
                <w:color w:val="auto"/>
                <w:kern w:val="0"/>
                <w:sz w:val="22"/>
              </w:rPr>
            </w:pPr>
            <w:r>
              <w:rPr>
                <w:rFonts w:hint="eastAsia" w:ascii="宋体" w:hAnsi="宋体" w:cs="宋体"/>
                <w:color w:val="auto"/>
                <w:kern w:val="0"/>
                <w:sz w:val="22"/>
              </w:rPr>
              <w:t xml:space="preserve">何承勇 </w:t>
            </w:r>
            <w:r>
              <w:rPr>
                <w:rFonts w:ascii="宋体" w:hAnsi="宋体" w:cs="宋体"/>
                <w:color w:val="auto"/>
                <w:kern w:val="0"/>
                <w:sz w:val="22"/>
              </w:rPr>
              <w:t xml:space="preserve"> </w:t>
            </w:r>
            <w:r>
              <w:rPr>
                <w:rFonts w:hint="eastAsia" w:ascii="宋体" w:hAnsi="宋体" w:cs="宋体"/>
                <w:color w:val="auto"/>
                <w:kern w:val="0"/>
                <w:sz w:val="22"/>
              </w:rPr>
              <w:t>（副教授）</w:t>
            </w:r>
          </w:p>
          <w:p>
            <w:pPr>
              <w:widowControl/>
              <w:jc w:val="left"/>
              <w:rPr>
                <w:rFonts w:ascii="宋体" w:hAnsi="宋体" w:cs="宋体"/>
                <w:color w:val="auto"/>
                <w:kern w:val="0"/>
                <w:sz w:val="22"/>
              </w:rPr>
            </w:pPr>
            <w:r>
              <w:rPr>
                <w:rFonts w:hint="eastAsia" w:ascii="宋体" w:hAnsi="宋体" w:cs="宋体"/>
                <w:color w:val="auto"/>
                <w:kern w:val="0"/>
                <w:sz w:val="22"/>
              </w:rPr>
              <w:t xml:space="preserve">阮金鹏 </w:t>
            </w:r>
            <w:r>
              <w:rPr>
                <w:rFonts w:ascii="宋体" w:hAnsi="宋体" w:cs="宋体"/>
                <w:color w:val="auto"/>
                <w:kern w:val="0"/>
                <w:sz w:val="22"/>
              </w:rPr>
              <w:t xml:space="preserve"> </w:t>
            </w:r>
            <w:r>
              <w:rPr>
                <w:rFonts w:hint="eastAsia" w:ascii="宋体" w:hAnsi="宋体" w:cs="宋体"/>
                <w:color w:val="auto"/>
                <w:kern w:val="0"/>
                <w:sz w:val="22"/>
              </w:rPr>
              <w:t>（博士生）</w:t>
            </w:r>
          </w:p>
          <w:p>
            <w:pPr>
              <w:widowControl/>
              <w:jc w:val="left"/>
              <w:rPr>
                <w:rFonts w:ascii="宋体" w:hAnsi="宋体" w:cs="宋体"/>
                <w:color w:val="auto"/>
                <w:kern w:val="0"/>
                <w:sz w:val="22"/>
              </w:rPr>
            </w:pPr>
            <w:r>
              <w:rPr>
                <w:rFonts w:hint="eastAsia" w:ascii="宋体" w:hAnsi="宋体" w:cs="宋体"/>
                <w:color w:val="auto"/>
                <w:kern w:val="0"/>
                <w:sz w:val="22"/>
              </w:rPr>
              <w:t xml:space="preserve">曾洁 </w:t>
            </w:r>
            <w:r>
              <w:rPr>
                <w:rFonts w:ascii="宋体" w:hAnsi="宋体" w:cs="宋体"/>
                <w:color w:val="auto"/>
                <w:kern w:val="0"/>
                <w:sz w:val="22"/>
              </w:rPr>
              <w:t xml:space="preserve">   </w:t>
            </w:r>
            <w:r>
              <w:rPr>
                <w:rFonts w:hint="eastAsia" w:ascii="宋体" w:hAnsi="宋体" w:cs="宋体"/>
                <w:color w:val="auto"/>
                <w:kern w:val="0"/>
                <w:sz w:val="22"/>
              </w:rPr>
              <w:t>（博士生）</w:t>
            </w:r>
          </w:p>
          <w:p>
            <w:pPr>
              <w:widowControl/>
              <w:jc w:val="left"/>
              <w:rPr>
                <w:rFonts w:hint="eastAsia" w:ascii="宋体" w:hAnsi="宋体" w:cs="宋体"/>
                <w:color w:val="auto"/>
                <w:kern w:val="0"/>
                <w:sz w:val="22"/>
              </w:rPr>
            </w:pPr>
            <w:r>
              <w:rPr>
                <w:rFonts w:hint="eastAsia" w:ascii="宋体" w:hAnsi="宋体" w:cs="宋体"/>
                <w:color w:val="auto"/>
                <w:kern w:val="0"/>
                <w:sz w:val="22"/>
              </w:rPr>
              <w:t xml:space="preserve">蔡浩星 </w:t>
            </w:r>
            <w:r>
              <w:rPr>
                <w:rFonts w:ascii="宋体" w:hAnsi="宋体" w:cs="宋体"/>
                <w:color w:val="auto"/>
                <w:kern w:val="0"/>
                <w:sz w:val="22"/>
              </w:rPr>
              <w:t xml:space="preserve"> </w:t>
            </w:r>
            <w:r>
              <w:rPr>
                <w:rFonts w:hint="eastAsia" w:ascii="宋体" w:hAnsi="宋体" w:cs="宋体"/>
                <w:color w:val="auto"/>
                <w:kern w:val="0"/>
                <w:sz w:val="22"/>
              </w:rPr>
              <w:t>（博士生）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ascii="宋体" w:hAnsi="宋体" w:cs="宋体"/>
                <w:color w:val="auto"/>
                <w:kern w:val="0"/>
                <w:sz w:val="22"/>
              </w:rPr>
              <w:t>10</w:t>
            </w:r>
          </w:p>
        </w:tc>
        <w:tc>
          <w:tcPr>
            <w:tcW w:w="962"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生物学</w:t>
            </w:r>
          </w:p>
        </w:tc>
        <w:tc>
          <w:tcPr>
            <w:tcW w:w="885"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俞春东</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生命科学学院生物医学系主任、教授</w:t>
            </w:r>
          </w:p>
        </w:tc>
        <w:tc>
          <w:tcPr>
            <w:tcW w:w="851"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3</w:t>
            </w:r>
          </w:p>
        </w:tc>
        <w:tc>
          <w:tcPr>
            <w:tcW w:w="2693"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对生物学有浓厚兴趣和学习热情，能经常到实验室学习。</w:t>
            </w:r>
          </w:p>
        </w:tc>
        <w:tc>
          <w:tcPr>
            <w:tcW w:w="2550"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 xml:space="preserve">莫萍丽 </w:t>
            </w:r>
            <w:r>
              <w:rPr>
                <w:rFonts w:ascii="宋体" w:hAnsi="宋体" w:cs="宋体"/>
                <w:color w:val="auto"/>
                <w:kern w:val="0"/>
                <w:sz w:val="22"/>
              </w:rPr>
              <w:t xml:space="preserve"> </w:t>
            </w:r>
            <w:r>
              <w:rPr>
                <w:rFonts w:hint="eastAsia" w:ascii="宋体" w:hAnsi="宋体" w:cs="宋体"/>
                <w:color w:val="auto"/>
                <w:kern w:val="0"/>
                <w:sz w:val="22"/>
              </w:rPr>
              <w:t>（副教授）</w:t>
            </w:r>
          </w:p>
          <w:p>
            <w:pPr>
              <w:widowControl/>
              <w:jc w:val="left"/>
              <w:rPr>
                <w:rFonts w:hint="eastAsia" w:ascii="宋体" w:hAnsi="宋体" w:cs="宋体"/>
                <w:color w:val="auto"/>
                <w:kern w:val="0"/>
                <w:sz w:val="22"/>
              </w:rPr>
            </w:pPr>
            <w:r>
              <w:rPr>
                <w:rFonts w:hint="eastAsia" w:ascii="宋体" w:hAnsi="宋体" w:cs="宋体"/>
                <w:color w:val="auto"/>
                <w:kern w:val="0"/>
                <w:sz w:val="22"/>
              </w:rPr>
              <w:t xml:space="preserve">卓明辉 </w:t>
            </w:r>
            <w:r>
              <w:rPr>
                <w:rFonts w:ascii="宋体" w:hAnsi="宋体" w:cs="宋体"/>
                <w:color w:val="auto"/>
                <w:kern w:val="0"/>
                <w:sz w:val="22"/>
              </w:rPr>
              <w:t xml:space="preserve"> </w:t>
            </w:r>
            <w:r>
              <w:rPr>
                <w:rFonts w:hint="eastAsia" w:ascii="宋体" w:hAnsi="宋体" w:cs="宋体"/>
                <w:color w:val="auto"/>
                <w:kern w:val="0"/>
                <w:sz w:val="22"/>
              </w:rPr>
              <w:t>（博士生）</w:t>
            </w:r>
          </w:p>
          <w:p>
            <w:pPr>
              <w:widowControl/>
              <w:jc w:val="left"/>
              <w:rPr>
                <w:rFonts w:hint="eastAsia" w:ascii="宋体" w:hAnsi="宋体" w:cs="宋体"/>
                <w:color w:val="auto"/>
                <w:kern w:val="0"/>
                <w:sz w:val="22"/>
              </w:rPr>
            </w:pPr>
            <w:r>
              <w:rPr>
                <w:rFonts w:hint="eastAsia" w:ascii="宋体" w:hAnsi="宋体" w:cs="宋体"/>
                <w:color w:val="auto"/>
                <w:kern w:val="0"/>
                <w:sz w:val="22"/>
              </w:rPr>
              <w:t xml:space="preserve">郭鹏 </w:t>
            </w:r>
            <w:r>
              <w:rPr>
                <w:rFonts w:ascii="宋体" w:hAnsi="宋体" w:cs="宋体"/>
                <w:color w:val="auto"/>
                <w:kern w:val="0"/>
                <w:sz w:val="22"/>
              </w:rPr>
              <w:t xml:space="preserve">   </w:t>
            </w:r>
            <w:r>
              <w:rPr>
                <w:rFonts w:hint="eastAsia" w:ascii="宋体" w:hAnsi="宋体" w:cs="宋体"/>
                <w:color w:val="auto"/>
                <w:kern w:val="0"/>
                <w:sz w:val="22"/>
              </w:rPr>
              <w:t>（博士生）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ascii="宋体" w:hAnsi="宋体" w:cs="宋体"/>
                <w:color w:val="auto"/>
                <w:kern w:val="0"/>
                <w:sz w:val="22"/>
              </w:rPr>
              <w:t>11</w:t>
            </w:r>
          </w:p>
        </w:tc>
        <w:tc>
          <w:tcPr>
            <w:tcW w:w="962"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生物学</w:t>
            </w:r>
          </w:p>
        </w:tc>
        <w:tc>
          <w:tcPr>
            <w:tcW w:w="885" w:type="dxa"/>
            <w:vAlign w:val="center"/>
          </w:tcPr>
          <w:p>
            <w:pPr>
              <w:widowControl/>
              <w:jc w:val="center"/>
              <w:rPr>
                <w:rFonts w:ascii="宋体" w:hAnsi="宋体" w:cs="宋体"/>
                <w:color w:val="auto"/>
                <w:kern w:val="0"/>
                <w:sz w:val="22"/>
              </w:rPr>
            </w:pPr>
            <w:r>
              <w:rPr>
                <w:rFonts w:hint="eastAsia" w:ascii="宋体" w:hAnsi="宋体" w:cs="宋体"/>
                <w:color w:val="auto"/>
                <w:kern w:val="0"/>
                <w:sz w:val="22"/>
              </w:rPr>
              <w:t>靳全文</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生命科学学院教授</w:t>
            </w:r>
          </w:p>
        </w:tc>
        <w:tc>
          <w:tcPr>
            <w:tcW w:w="851"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2</w:t>
            </w:r>
          </w:p>
        </w:tc>
        <w:tc>
          <w:tcPr>
            <w:tcW w:w="2693"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踏实认真；对于在微观尺度上认识细胞、认识染色体等有一定的兴趣</w:t>
            </w:r>
          </w:p>
        </w:tc>
        <w:tc>
          <w:tcPr>
            <w:tcW w:w="2550"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 xml:space="preserve">王亚梅 </w:t>
            </w:r>
            <w:r>
              <w:rPr>
                <w:rFonts w:ascii="宋体" w:hAnsi="宋体" w:cs="宋体"/>
                <w:color w:val="auto"/>
                <w:kern w:val="0"/>
                <w:sz w:val="22"/>
              </w:rPr>
              <w:t xml:space="preserve"> </w:t>
            </w:r>
            <w:r>
              <w:rPr>
                <w:rFonts w:hint="eastAsia" w:ascii="宋体" w:hAnsi="宋体" w:cs="宋体"/>
                <w:color w:val="auto"/>
                <w:kern w:val="0"/>
                <w:sz w:val="22"/>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1</w:t>
            </w:r>
            <w:r>
              <w:rPr>
                <w:rFonts w:ascii="宋体" w:hAnsi="宋体" w:cs="宋体"/>
                <w:color w:val="auto"/>
                <w:kern w:val="0"/>
                <w:sz w:val="22"/>
              </w:rPr>
              <w:t>2</w:t>
            </w:r>
          </w:p>
        </w:tc>
        <w:tc>
          <w:tcPr>
            <w:tcW w:w="962" w:type="dxa"/>
            <w:vAlign w:val="center"/>
          </w:tcPr>
          <w:p>
            <w:pPr>
              <w:widowControl/>
              <w:jc w:val="center"/>
              <w:rPr>
                <w:rFonts w:ascii="宋体" w:hAnsi="宋体" w:cs="宋体"/>
                <w:color w:val="auto"/>
                <w:kern w:val="0"/>
                <w:sz w:val="22"/>
              </w:rPr>
            </w:pPr>
            <w:r>
              <w:rPr>
                <w:rFonts w:ascii="宋体" w:hAnsi="宋体" w:cs="宋体"/>
                <w:color w:val="auto"/>
                <w:kern w:val="0"/>
                <w:sz w:val="22"/>
              </w:rPr>
              <w:t>数</w:t>
            </w:r>
            <w:r>
              <w:rPr>
                <w:rFonts w:hint="eastAsia" w:ascii="宋体" w:hAnsi="宋体" w:cs="宋体"/>
                <w:color w:val="auto"/>
                <w:kern w:val="0"/>
                <w:sz w:val="22"/>
              </w:rPr>
              <w:t xml:space="preserve">  </w:t>
            </w:r>
            <w:r>
              <w:rPr>
                <w:rFonts w:ascii="宋体" w:hAnsi="宋体" w:cs="宋体"/>
                <w:color w:val="auto"/>
                <w:kern w:val="0"/>
                <w:sz w:val="22"/>
              </w:rPr>
              <w:t>学</w:t>
            </w:r>
          </w:p>
        </w:tc>
        <w:tc>
          <w:tcPr>
            <w:tcW w:w="885" w:type="dxa"/>
            <w:vAlign w:val="center"/>
          </w:tcPr>
          <w:p>
            <w:pPr>
              <w:widowControl/>
              <w:jc w:val="center"/>
              <w:rPr>
                <w:rFonts w:ascii="宋体" w:hAnsi="宋体" w:cs="宋体"/>
                <w:color w:val="auto"/>
                <w:kern w:val="0"/>
                <w:sz w:val="22"/>
              </w:rPr>
            </w:pPr>
            <w:r>
              <w:rPr>
                <w:rFonts w:ascii="宋体" w:hAnsi="宋体" w:cs="宋体"/>
                <w:color w:val="auto"/>
                <w:kern w:val="0"/>
                <w:sz w:val="22"/>
              </w:rPr>
              <w:t>张剑文</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数学科学学院副院长、教授、博导</w:t>
            </w:r>
          </w:p>
        </w:tc>
        <w:tc>
          <w:tcPr>
            <w:tcW w:w="851"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1-2</w:t>
            </w:r>
          </w:p>
        </w:tc>
        <w:tc>
          <w:tcPr>
            <w:tcW w:w="2693"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勤奋努力，对数学感兴趣</w:t>
            </w:r>
          </w:p>
        </w:tc>
        <w:tc>
          <w:tcPr>
            <w:tcW w:w="2550" w:type="dxa"/>
            <w:vAlign w:val="center"/>
          </w:tcPr>
          <w:p>
            <w:pPr>
              <w:widowControl/>
              <w:jc w:val="left"/>
              <w:rPr>
                <w:rFonts w:ascii="宋体" w:hAnsi="宋体" w:cs="宋体"/>
                <w:color w:val="auto"/>
                <w:kern w:val="0"/>
                <w:sz w:val="22"/>
              </w:rPr>
            </w:pPr>
            <w:r>
              <w:rPr>
                <w:rFonts w:hint="eastAsia" w:ascii="宋体" w:hAnsi="宋体" w:cs="宋体"/>
                <w:color w:val="auto"/>
                <w:kern w:val="0"/>
                <w:sz w:val="22"/>
              </w:rPr>
              <w:t xml:space="preserve">徐新英 </w:t>
            </w:r>
            <w:r>
              <w:rPr>
                <w:rFonts w:ascii="宋体" w:hAnsi="宋体" w:cs="宋体"/>
                <w:color w:val="auto"/>
                <w:kern w:val="0"/>
                <w:sz w:val="22"/>
              </w:rPr>
              <w:t xml:space="preserve"> </w:t>
            </w:r>
            <w:r>
              <w:rPr>
                <w:rFonts w:hint="eastAsia" w:ascii="宋体" w:hAnsi="宋体" w:cs="宋体"/>
                <w:color w:val="auto"/>
                <w:kern w:val="0"/>
                <w:sz w:val="22"/>
              </w:rPr>
              <w:t>（副教授、博士）</w:t>
            </w:r>
          </w:p>
          <w:p>
            <w:pPr>
              <w:widowControl/>
              <w:jc w:val="left"/>
              <w:rPr>
                <w:rFonts w:hint="eastAsia" w:ascii="宋体" w:hAnsi="宋体" w:cs="宋体"/>
                <w:color w:val="auto"/>
                <w:kern w:val="0"/>
                <w:sz w:val="22"/>
              </w:rPr>
            </w:pPr>
            <w:r>
              <w:rPr>
                <w:rFonts w:hint="eastAsia" w:ascii="宋体" w:hAnsi="宋体" w:cs="宋体"/>
                <w:color w:val="auto"/>
                <w:kern w:val="0"/>
                <w:sz w:val="22"/>
              </w:rPr>
              <w:t xml:space="preserve">孙颖 </w:t>
            </w:r>
            <w:r>
              <w:rPr>
                <w:rFonts w:ascii="宋体" w:hAnsi="宋体" w:cs="宋体"/>
                <w:color w:val="auto"/>
                <w:kern w:val="0"/>
                <w:sz w:val="22"/>
              </w:rPr>
              <w:t xml:space="preserve">  </w:t>
            </w:r>
            <w:r>
              <w:rPr>
                <w:rFonts w:hint="eastAsia" w:ascii="宋体" w:hAnsi="宋体" w:cs="宋体"/>
                <w:color w:val="auto"/>
                <w:kern w:val="0"/>
                <w:sz w:val="22"/>
              </w:rPr>
              <w:t>（博士研究生）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ascii="宋体" w:hAnsi="宋体" w:cs="宋体"/>
                <w:color w:val="auto"/>
                <w:kern w:val="0"/>
                <w:sz w:val="22"/>
              </w:rPr>
              <w:t>13</w:t>
            </w:r>
          </w:p>
        </w:tc>
        <w:tc>
          <w:tcPr>
            <w:tcW w:w="962" w:type="dxa"/>
            <w:vAlign w:val="center"/>
          </w:tcPr>
          <w:p>
            <w:pPr>
              <w:widowControl/>
              <w:jc w:val="center"/>
              <w:rPr>
                <w:rFonts w:ascii="宋体" w:hAnsi="宋体" w:cs="宋体"/>
                <w:color w:val="auto"/>
                <w:kern w:val="0"/>
                <w:sz w:val="22"/>
              </w:rPr>
            </w:pPr>
            <w:r>
              <w:rPr>
                <w:rFonts w:ascii="宋体" w:hAnsi="宋体" w:cs="宋体"/>
                <w:color w:val="auto"/>
                <w:kern w:val="0"/>
                <w:sz w:val="22"/>
              </w:rPr>
              <w:t>数</w:t>
            </w:r>
            <w:r>
              <w:rPr>
                <w:rFonts w:hint="eastAsia" w:ascii="宋体" w:hAnsi="宋体" w:cs="宋体"/>
                <w:color w:val="auto"/>
                <w:kern w:val="0"/>
                <w:sz w:val="22"/>
              </w:rPr>
              <w:t xml:space="preserve">  </w:t>
            </w:r>
            <w:r>
              <w:rPr>
                <w:rFonts w:ascii="宋体" w:hAnsi="宋体" w:cs="宋体"/>
                <w:color w:val="auto"/>
                <w:kern w:val="0"/>
                <w:sz w:val="22"/>
              </w:rPr>
              <w:t>学</w:t>
            </w:r>
          </w:p>
        </w:tc>
        <w:tc>
          <w:tcPr>
            <w:tcW w:w="885" w:type="dxa"/>
            <w:vAlign w:val="center"/>
          </w:tcPr>
          <w:p>
            <w:pPr>
              <w:widowControl/>
              <w:jc w:val="center"/>
              <w:rPr>
                <w:rFonts w:ascii="宋体" w:hAnsi="宋体" w:cs="宋体"/>
                <w:color w:val="auto"/>
                <w:kern w:val="0"/>
                <w:sz w:val="22"/>
              </w:rPr>
            </w:pPr>
            <w:r>
              <w:rPr>
                <w:rFonts w:ascii="宋体" w:hAnsi="宋体" w:cs="宋体"/>
                <w:color w:val="auto"/>
                <w:kern w:val="0"/>
                <w:sz w:val="22"/>
              </w:rPr>
              <w:t>程庆进</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数学科学学院教授、博导</w:t>
            </w:r>
          </w:p>
        </w:tc>
        <w:tc>
          <w:tcPr>
            <w:tcW w:w="851"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2</w:t>
            </w:r>
          </w:p>
        </w:tc>
        <w:tc>
          <w:tcPr>
            <w:tcW w:w="2693" w:type="dxa"/>
            <w:vAlign w:val="center"/>
          </w:tcPr>
          <w:p>
            <w:pPr>
              <w:widowControl/>
              <w:jc w:val="left"/>
              <w:rPr>
                <w:rFonts w:ascii="宋体" w:hAnsi="宋体" w:cs="宋体"/>
                <w:color w:val="auto"/>
                <w:kern w:val="0"/>
                <w:sz w:val="22"/>
              </w:rPr>
            </w:pPr>
            <w:r>
              <w:rPr>
                <w:rFonts w:ascii="宋体" w:hAnsi="宋体" w:cs="宋体"/>
                <w:color w:val="auto"/>
                <w:kern w:val="0"/>
                <w:sz w:val="22"/>
              </w:rPr>
              <w:t>对数学有浓厚兴趣</w:t>
            </w:r>
            <w:r>
              <w:rPr>
                <w:rFonts w:hint="eastAsia" w:ascii="宋体" w:hAnsi="宋体" w:cs="宋体"/>
                <w:color w:val="auto"/>
                <w:kern w:val="0"/>
                <w:sz w:val="22"/>
              </w:rPr>
              <w:t>，</w:t>
            </w:r>
            <w:r>
              <w:rPr>
                <w:rFonts w:ascii="宋体" w:hAnsi="宋体" w:cs="宋体"/>
                <w:color w:val="auto"/>
                <w:kern w:val="0"/>
                <w:sz w:val="22"/>
              </w:rPr>
              <w:t>能有时间参加相关活动</w:t>
            </w:r>
          </w:p>
        </w:tc>
        <w:tc>
          <w:tcPr>
            <w:tcW w:w="2550" w:type="dxa"/>
            <w:vAlign w:val="center"/>
          </w:tcPr>
          <w:p>
            <w:pPr>
              <w:widowControl/>
              <w:jc w:val="left"/>
              <w:rPr>
                <w:rFonts w:ascii="宋体" w:hAnsi="宋体" w:cs="宋体"/>
                <w:color w:val="auto"/>
                <w:kern w:val="0"/>
                <w:sz w:val="22"/>
              </w:rPr>
            </w:pPr>
            <w:r>
              <w:rPr>
                <w:rFonts w:hint="eastAsia" w:ascii="宋体" w:hAnsi="宋体" w:cs="宋体"/>
                <w:color w:val="auto"/>
                <w:kern w:val="0"/>
                <w:sz w:val="22"/>
              </w:rPr>
              <w:t xml:space="preserve">陈俊兮 </w:t>
            </w:r>
            <w:r>
              <w:rPr>
                <w:rFonts w:ascii="宋体" w:hAnsi="宋体" w:cs="宋体"/>
                <w:color w:val="auto"/>
                <w:kern w:val="0"/>
                <w:sz w:val="22"/>
              </w:rPr>
              <w:t xml:space="preserve"> </w:t>
            </w:r>
            <w:r>
              <w:rPr>
                <w:rFonts w:hint="eastAsia" w:ascii="宋体" w:hAnsi="宋体" w:cs="宋体"/>
                <w:color w:val="auto"/>
                <w:kern w:val="0"/>
                <w:sz w:val="22"/>
              </w:rPr>
              <w:t>（博士生）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ascii="宋体" w:hAnsi="宋体" w:cs="宋体"/>
                <w:color w:val="auto"/>
                <w:kern w:val="0"/>
                <w:sz w:val="22"/>
              </w:rPr>
              <w:t>14</w:t>
            </w:r>
          </w:p>
        </w:tc>
        <w:tc>
          <w:tcPr>
            <w:tcW w:w="962"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数  学</w:t>
            </w:r>
          </w:p>
        </w:tc>
        <w:tc>
          <w:tcPr>
            <w:tcW w:w="885"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李  安</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数学科学学院教授、博导</w:t>
            </w:r>
          </w:p>
        </w:tc>
        <w:tc>
          <w:tcPr>
            <w:tcW w:w="851"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2</w:t>
            </w:r>
          </w:p>
        </w:tc>
        <w:tc>
          <w:tcPr>
            <w:tcW w:w="2693" w:type="dxa"/>
            <w:vAlign w:val="center"/>
          </w:tcPr>
          <w:p>
            <w:pPr>
              <w:widowControl/>
              <w:jc w:val="left"/>
              <w:rPr>
                <w:rFonts w:ascii="宋体" w:hAnsi="宋体" w:cs="宋体"/>
                <w:color w:val="auto"/>
                <w:kern w:val="0"/>
                <w:sz w:val="22"/>
              </w:rPr>
            </w:pPr>
            <w:r>
              <w:rPr>
                <w:rFonts w:ascii="宋体" w:hAnsi="宋体" w:cs="宋体"/>
                <w:color w:val="auto"/>
                <w:kern w:val="0"/>
                <w:sz w:val="22"/>
              </w:rPr>
              <w:t>学习态度端正</w:t>
            </w:r>
            <w:r>
              <w:rPr>
                <w:rFonts w:hint="eastAsia" w:ascii="宋体" w:hAnsi="宋体" w:cs="宋体"/>
                <w:color w:val="auto"/>
                <w:kern w:val="0"/>
                <w:sz w:val="22"/>
              </w:rPr>
              <w:t>，</w:t>
            </w:r>
            <w:r>
              <w:rPr>
                <w:rFonts w:ascii="宋体" w:hAnsi="宋体" w:cs="宋体"/>
                <w:color w:val="auto"/>
                <w:kern w:val="0"/>
                <w:sz w:val="22"/>
              </w:rPr>
              <w:t>对数学有兴趣</w:t>
            </w:r>
          </w:p>
        </w:tc>
        <w:tc>
          <w:tcPr>
            <w:tcW w:w="2550"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 xml:space="preserve">黄雪莹 </w:t>
            </w:r>
            <w:r>
              <w:rPr>
                <w:rFonts w:ascii="宋体" w:hAnsi="宋体" w:cs="宋体"/>
                <w:color w:val="auto"/>
                <w:kern w:val="0"/>
                <w:sz w:val="22"/>
              </w:rPr>
              <w:t xml:space="preserve"> </w:t>
            </w:r>
            <w:r>
              <w:rPr>
                <w:rFonts w:hint="eastAsia" w:ascii="宋体" w:hAnsi="宋体" w:cs="宋体"/>
                <w:color w:val="auto"/>
                <w:kern w:val="0"/>
                <w:sz w:val="22"/>
              </w:rPr>
              <w:t>（副教授、博士）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1</w:t>
            </w:r>
            <w:r>
              <w:rPr>
                <w:rFonts w:ascii="宋体" w:hAnsi="宋体" w:cs="宋体"/>
                <w:color w:val="auto"/>
                <w:kern w:val="0"/>
                <w:sz w:val="22"/>
              </w:rPr>
              <w:t>5</w:t>
            </w:r>
          </w:p>
        </w:tc>
        <w:tc>
          <w:tcPr>
            <w:tcW w:w="962"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物理学</w:t>
            </w:r>
          </w:p>
        </w:tc>
        <w:tc>
          <w:tcPr>
            <w:tcW w:w="885"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顾为民</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物理科学与技术学院副院长、教授</w:t>
            </w:r>
          </w:p>
        </w:tc>
        <w:tc>
          <w:tcPr>
            <w:tcW w:w="851"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2</w:t>
            </w:r>
          </w:p>
        </w:tc>
        <w:tc>
          <w:tcPr>
            <w:tcW w:w="2693"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对天文有浓厚的兴趣</w:t>
            </w:r>
          </w:p>
        </w:tc>
        <w:tc>
          <w:tcPr>
            <w:tcW w:w="2550"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孙谋远 （副教授、厦门大学南强青拔</w:t>
            </w:r>
            <w:r>
              <w:rPr>
                <w:rFonts w:ascii="宋体" w:hAnsi="宋体" w:cs="宋体"/>
                <w:color w:val="auto"/>
                <w:kern w:val="0"/>
                <w:sz w:val="22"/>
              </w:rPr>
              <w:t>B</w:t>
            </w:r>
            <w:r>
              <w:rPr>
                <w:rFonts w:hint="eastAsia" w:ascii="宋体" w:hAnsi="宋体" w:cs="宋体"/>
                <w:color w:val="auto"/>
                <w:kern w:val="0"/>
                <w:sz w:val="22"/>
              </w:rPr>
              <w:t>类人才）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ascii="宋体" w:hAnsi="宋体" w:cs="宋体"/>
                <w:color w:val="auto"/>
                <w:kern w:val="0"/>
                <w:sz w:val="22"/>
              </w:rPr>
              <w:t>16</w:t>
            </w:r>
          </w:p>
        </w:tc>
        <w:tc>
          <w:tcPr>
            <w:tcW w:w="962"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物理学</w:t>
            </w:r>
          </w:p>
        </w:tc>
        <w:tc>
          <w:tcPr>
            <w:tcW w:w="885"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王俊峰</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物理科学与技术学院教授</w:t>
            </w:r>
          </w:p>
        </w:tc>
        <w:tc>
          <w:tcPr>
            <w:tcW w:w="851"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1-2</w:t>
            </w:r>
          </w:p>
        </w:tc>
        <w:tc>
          <w:tcPr>
            <w:tcW w:w="2693" w:type="dxa"/>
            <w:vAlign w:val="center"/>
          </w:tcPr>
          <w:p>
            <w:pPr>
              <w:widowControl/>
              <w:jc w:val="left"/>
              <w:rPr>
                <w:rFonts w:ascii="宋体" w:hAnsi="宋体" w:cs="宋体"/>
                <w:color w:val="auto"/>
                <w:kern w:val="0"/>
                <w:sz w:val="22"/>
              </w:rPr>
            </w:pPr>
            <w:r>
              <w:rPr>
                <w:rFonts w:hint="eastAsia" w:ascii="宋体" w:hAnsi="宋体" w:cs="宋体"/>
                <w:color w:val="auto"/>
                <w:kern w:val="0"/>
                <w:sz w:val="22"/>
              </w:rPr>
              <w:t>对天文观测感兴趣，有基本的计算机能力，有钻研精神</w:t>
            </w:r>
          </w:p>
        </w:tc>
        <w:tc>
          <w:tcPr>
            <w:tcW w:w="2550"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孙谋远 （副教授）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ascii="宋体" w:hAnsi="宋体" w:cs="宋体"/>
                <w:color w:val="auto"/>
                <w:kern w:val="0"/>
                <w:sz w:val="22"/>
              </w:rPr>
              <w:t>17</w:t>
            </w:r>
          </w:p>
        </w:tc>
        <w:tc>
          <w:tcPr>
            <w:tcW w:w="962"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物理学</w:t>
            </w:r>
          </w:p>
        </w:tc>
        <w:tc>
          <w:tcPr>
            <w:tcW w:w="885"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吴顺情</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物理科学与技术学院物理系副主任、教授</w:t>
            </w:r>
          </w:p>
        </w:tc>
        <w:tc>
          <w:tcPr>
            <w:tcW w:w="851"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1-2</w:t>
            </w:r>
          </w:p>
        </w:tc>
        <w:tc>
          <w:tcPr>
            <w:tcW w:w="2693" w:type="dxa"/>
            <w:vAlign w:val="center"/>
          </w:tcPr>
          <w:p>
            <w:pPr>
              <w:widowControl/>
              <w:rPr>
                <w:rFonts w:hint="eastAsia" w:ascii="宋体" w:hAnsi="宋体" w:cs="宋体"/>
                <w:color w:val="auto"/>
                <w:kern w:val="0"/>
                <w:sz w:val="22"/>
              </w:rPr>
            </w:pPr>
            <w:r>
              <w:rPr>
                <w:rFonts w:hint="eastAsia" w:ascii="宋体" w:hAnsi="宋体" w:cs="宋体"/>
                <w:color w:val="auto"/>
                <w:kern w:val="0"/>
                <w:sz w:val="22"/>
              </w:rPr>
              <w:t>对物理有浓厚的兴趣</w:t>
            </w:r>
          </w:p>
        </w:tc>
        <w:tc>
          <w:tcPr>
            <w:tcW w:w="2550" w:type="dxa"/>
            <w:vAlign w:val="center"/>
          </w:tcPr>
          <w:p>
            <w:pPr>
              <w:widowControl/>
              <w:rPr>
                <w:rFonts w:hint="eastAsia" w:ascii="宋体" w:hAnsi="宋体" w:cs="宋体"/>
                <w:color w:val="auto"/>
                <w:kern w:val="0"/>
                <w:sz w:val="22"/>
              </w:rPr>
            </w:pPr>
            <w:r>
              <w:rPr>
                <w:rFonts w:hint="eastAsia" w:ascii="宋体" w:hAnsi="宋体" w:cs="宋体"/>
                <w:color w:val="auto"/>
                <w:kern w:val="0"/>
                <w:sz w:val="22"/>
              </w:rPr>
              <w:t>朱梓忠 （教授）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ascii="宋体" w:hAnsi="宋体" w:cs="宋体"/>
                <w:color w:val="auto"/>
                <w:kern w:val="0"/>
                <w:sz w:val="22"/>
              </w:rPr>
              <w:t>18</w:t>
            </w:r>
          </w:p>
        </w:tc>
        <w:tc>
          <w:tcPr>
            <w:tcW w:w="962" w:type="dxa"/>
            <w:vAlign w:val="center"/>
          </w:tcPr>
          <w:p>
            <w:pPr>
              <w:widowControl/>
              <w:rPr>
                <w:rFonts w:hint="eastAsia" w:ascii="宋体" w:hAnsi="宋体" w:cs="宋体"/>
                <w:color w:val="auto"/>
                <w:kern w:val="0"/>
                <w:sz w:val="22"/>
              </w:rPr>
            </w:pPr>
            <w:r>
              <w:rPr>
                <w:rFonts w:hint="eastAsia" w:ascii="宋体" w:hAnsi="宋体" w:cs="宋体"/>
                <w:color w:val="auto"/>
                <w:kern w:val="0"/>
                <w:sz w:val="22"/>
              </w:rPr>
              <w:t>物理学</w:t>
            </w:r>
          </w:p>
        </w:tc>
        <w:tc>
          <w:tcPr>
            <w:tcW w:w="885"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陈理想</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物理科学与技术学院副院长、教授</w:t>
            </w:r>
          </w:p>
        </w:tc>
        <w:tc>
          <w:tcPr>
            <w:tcW w:w="851" w:type="dxa"/>
          </w:tcPr>
          <w:p>
            <w:pPr>
              <w:widowControl/>
              <w:jc w:val="center"/>
              <w:rPr>
                <w:rFonts w:hint="eastAsia" w:ascii="宋体" w:hAnsi="宋体" w:cs="宋体"/>
                <w:color w:val="auto"/>
                <w:kern w:val="0"/>
                <w:sz w:val="22"/>
              </w:rPr>
            </w:pPr>
          </w:p>
          <w:p>
            <w:pPr>
              <w:widowControl/>
              <w:jc w:val="center"/>
              <w:rPr>
                <w:rFonts w:hint="eastAsia" w:ascii="宋体" w:hAnsi="宋体" w:cs="宋体"/>
                <w:color w:val="auto"/>
                <w:kern w:val="0"/>
                <w:sz w:val="22"/>
              </w:rPr>
            </w:pPr>
            <w:r>
              <w:rPr>
                <w:rFonts w:hint="eastAsia" w:ascii="宋体" w:hAnsi="宋体" w:cs="宋体"/>
                <w:color w:val="auto"/>
                <w:kern w:val="0"/>
                <w:sz w:val="22"/>
              </w:rPr>
              <w:t>2</w:t>
            </w:r>
          </w:p>
        </w:tc>
        <w:tc>
          <w:tcPr>
            <w:tcW w:w="2693" w:type="dxa"/>
            <w:vAlign w:val="center"/>
          </w:tcPr>
          <w:p>
            <w:pPr>
              <w:widowControl/>
              <w:rPr>
                <w:rFonts w:hint="eastAsia" w:ascii="宋体" w:hAnsi="宋体" w:cs="宋体"/>
                <w:color w:val="auto"/>
                <w:kern w:val="0"/>
                <w:sz w:val="22"/>
              </w:rPr>
            </w:pPr>
            <w:r>
              <w:rPr>
                <w:rFonts w:hint="eastAsia" w:ascii="宋体" w:hAnsi="宋体" w:cs="宋体"/>
                <w:color w:val="auto"/>
                <w:kern w:val="0"/>
                <w:sz w:val="22"/>
              </w:rPr>
              <w:t>对物理有浓厚的兴趣</w:t>
            </w:r>
          </w:p>
        </w:tc>
        <w:tc>
          <w:tcPr>
            <w:tcW w:w="2550" w:type="dxa"/>
            <w:vAlign w:val="center"/>
          </w:tcPr>
          <w:p>
            <w:pPr>
              <w:widowControl/>
              <w:rPr>
                <w:rFonts w:hint="eastAsia" w:ascii="宋体" w:hAnsi="宋体" w:cs="宋体"/>
                <w:color w:val="auto"/>
                <w:kern w:val="0"/>
                <w:sz w:val="22"/>
              </w:rPr>
            </w:pPr>
            <w:r>
              <w:rPr>
                <w:rFonts w:hint="eastAsia" w:ascii="宋体" w:hAnsi="宋体" w:cs="宋体"/>
                <w:color w:val="auto"/>
                <w:kern w:val="0"/>
                <w:sz w:val="22"/>
              </w:rPr>
              <w:t>张武红 （助理教授）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722" w:type="dxa"/>
            <w:vAlign w:val="center"/>
          </w:tcPr>
          <w:p>
            <w:pPr>
              <w:widowControl/>
              <w:jc w:val="center"/>
              <w:rPr>
                <w:rFonts w:hint="eastAsia" w:ascii="宋体" w:hAnsi="宋体" w:cs="宋体"/>
                <w:color w:val="auto"/>
                <w:kern w:val="0"/>
                <w:sz w:val="22"/>
              </w:rPr>
            </w:pPr>
            <w:r>
              <w:rPr>
                <w:rFonts w:ascii="宋体" w:hAnsi="宋体" w:cs="宋体"/>
                <w:color w:val="auto"/>
                <w:kern w:val="0"/>
                <w:sz w:val="22"/>
              </w:rPr>
              <w:t>19</w:t>
            </w:r>
          </w:p>
        </w:tc>
        <w:tc>
          <w:tcPr>
            <w:tcW w:w="962"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物理学</w:t>
            </w:r>
          </w:p>
        </w:tc>
        <w:tc>
          <w:tcPr>
            <w:tcW w:w="885"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陈松岩</w:t>
            </w:r>
          </w:p>
        </w:tc>
        <w:tc>
          <w:tcPr>
            <w:tcW w:w="2126"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物理科学与技术学院教授</w:t>
            </w:r>
          </w:p>
        </w:tc>
        <w:tc>
          <w:tcPr>
            <w:tcW w:w="851" w:type="dxa"/>
            <w:vAlign w:val="center"/>
          </w:tcPr>
          <w:p>
            <w:pPr>
              <w:widowControl/>
              <w:jc w:val="center"/>
              <w:rPr>
                <w:rFonts w:hint="eastAsia" w:ascii="宋体" w:hAnsi="宋体" w:cs="宋体"/>
                <w:color w:val="auto"/>
                <w:kern w:val="0"/>
                <w:sz w:val="22"/>
              </w:rPr>
            </w:pPr>
            <w:r>
              <w:rPr>
                <w:rFonts w:hint="eastAsia" w:ascii="宋体" w:hAnsi="宋体" w:cs="宋体"/>
                <w:color w:val="auto"/>
                <w:kern w:val="0"/>
                <w:sz w:val="22"/>
              </w:rPr>
              <w:t>1-2</w:t>
            </w:r>
          </w:p>
        </w:tc>
        <w:tc>
          <w:tcPr>
            <w:tcW w:w="2693" w:type="dxa"/>
            <w:vAlign w:val="center"/>
          </w:tcPr>
          <w:p>
            <w:pPr>
              <w:widowControl/>
              <w:jc w:val="left"/>
              <w:rPr>
                <w:rFonts w:hint="eastAsia" w:ascii="宋体" w:hAnsi="宋体" w:cs="宋体"/>
                <w:color w:val="auto"/>
                <w:kern w:val="0"/>
                <w:sz w:val="22"/>
              </w:rPr>
            </w:pPr>
            <w:r>
              <w:rPr>
                <w:rFonts w:hint="eastAsia" w:ascii="宋体" w:hAnsi="宋体" w:cs="宋体"/>
                <w:color w:val="auto"/>
                <w:kern w:val="0"/>
                <w:sz w:val="22"/>
              </w:rPr>
              <w:t>对物理有浓厚的兴趣</w:t>
            </w:r>
          </w:p>
        </w:tc>
        <w:tc>
          <w:tcPr>
            <w:tcW w:w="2550" w:type="dxa"/>
            <w:vAlign w:val="center"/>
          </w:tcPr>
          <w:p>
            <w:pPr>
              <w:widowControl/>
              <w:rPr>
                <w:rFonts w:ascii="宋体" w:hAnsi="宋体" w:cs="宋体"/>
                <w:color w:val="auto"/>
                <w:kern w:val="0"/>
                <w:sz w:val="22"/>
              </w:rPr>
            </w:pPr>
            <w:r>
              <w:rPr>
                <w:rFonts w:hint="eastAsia" w:ascii="宋体" w:hAnsi="宋体" w:cs="宋体"/>
                <w:color w:val="auto"/>
                <w:kern w:val="0"/>
                <w:sz w:val="22"/>
              </w:rPr>
              <w:t>研究生等</w:t>
            </w:r>
          </w:p>
        </w:tc>
      </w:tr>
    </w:tbl>
    <w:p>
      <w:pPr>
        <w:widowControl/>
        <w:jc w:val="left"/>
        <w:rPr>
          <w:color w:val="FF0000"/>
        </w:rPr>
      </w:pPr>
      <w:r>
        <w:rPr>
          <w:color w:val="FF0000"/>
        </w:rPr>
        <w:br w:type="page"/>
      </w:r>
    </w:p>
    <w:p>
      <w:pPr>
        <w:rPr>
          <w:rFonts w:ascii="黑体" w:hAnsi="黑体" w:eastAsia="黑体"/>
          <w:sz w:val="32"/>
          <w:szCs w:val="32"/>
        </w:rPr>
      </w:pPr>
      <w:r>
        <w:rPr>
          <w:rFonts w:hint="eastAsia" w:ascii="黑体" w:hAnsi="黑体" w:eastAsia="黑体"/>
          <w:sz w:val="32"/>
          <w:szCs w:val="32"/>
        </w:rPr>
        <w:t>附件3</w:t>
      </w:r>
    </w:p>
    <w:p>
      <w:pPr>
        <w:jc w:val="center"/>
        <w:rPr>
          <w:rFonts w:ascii="黑体" w:hAnsi="黑体" w:eastAsia="黑体"/>
          <w:sz w:val="32"/>
          <w:szCs w:val="32"/>
        </w:rPr>
      </w:pPr>
      <w:r>
        <w:rPr>
          <w:rFonts w:hint="eastAsia" w:ascii="黑体" w:hAnsi="黑体" w:eastAsia="黑体"/>
          <w:sz w:val="32"/>
          <w:szCs w:val="32"/>
        </w:rPr>
        <w:t>中学生英才计划申报材料</w:t>
      </w:r>
    </w:p>
    <w:p>
      <w:pPr>
        <w:jc w:val="left"/>
        <w:rPr>
          <w:rFonts w:ascii="黑体" w:hAnsi="黑体" w:eastAsia="黑体"/>
          <w:sz w:val="28"/>
          <w:szCs w:val="28"/>
        </w:rPr>
      </w:pPr>
      <w:r>
        <w:rPr>
          <w:rFonts w:hint="eastAsia" w:ascii="黑体" w:hAnsi="黑体" w:eastAsia="黑体"/>
          <w:sz w:val="28"/>
          <w:szCs w:val="28"/>
        </w:rPr>
        <w:t>所属地区：</w:t>
      </w:r>
    </w:p>
    <w:tbl>
      <w:tblPr>
        <w:tblStyle w:val="5"/>
        <w:tblpPr w:leftFromText="180" w:rightFromText="180" w:vertAnchor="page" w:horzAnchor="margin" w:tblpXSpec="center" w:tblpY="3391"/>
        <w:tblW w:w="83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379"/>
        <w:gridCol w:w="180"/>
        <w:gridCol w:w="709"/>
        <w:gridCol w:w="491"/>
        <w:gridCol w:w="76"/>
        <w:gridCol w:w="1303"/>
        <w:gridCol w:w="398"/>
        <w:gridCol w:w="982"/>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11" w:type="dxa"/>
            <w:gridSpan w:val="10"/>
            <w:shd w:val="clear" w:color="auto" w:fill="C2D69B"/>
            <w:vAlign w:val="center"/>
          </w:tcPr>
          <w:p>
            <w:pPr>
              <w:jc w:val="center"/>
              <w:rPr>
                <w:rFonts w:ascii="黑体" w:hAnsi="黑体" w:eastAsia="黑体"/>
                <w:sz w:val="24"/>
                <w:szCs w:val="24"/>
              </w:rPr>
            </w:pPr>
            <w:r>
              <w:rPr>
                <w:rFonts w:ascii="黑体" w:hAnsi="黑体" w:eastAsia="黑体"/>
                <w:sz w:val="24"/>
                <w:szCs w:val="24"/>
              </w:rPr>
              <w:t>基本信息</w:t>
            </w:r>
            <w:r>
              <w:rPr>
                <w:rFonts w:hint="eastAsia" w:ascii="黑体" w:hAnsi="黑体" w:eastAsia="黑体"/>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姓名</w:t>
            </w:r>
          </w:p>
        </w:tc>
        <w:tc>
          <w:tcPr>
            <w:tcW w:w="1559" w:type="dxa"/>
            <w:gridSpan w:val="2"/>
            <w:vAlign w:val="center"/>
          </w:tcPr>
          <w:p>
            <w:pPr>
              <w:jc w:val="center"/>
              <w:rPr>
                <w:sz w:val="24"/>
                <w:szCs w:val="24"/>
              </w:rPr>
            </w:pPr>
          </w:p>
        </w:tc>
        <w:tc>
          <w:tcPr>
            <w:tcW w:w="1276" w:type="dxa"/>
            <w:gridSpan w:val="3"/>
            <w:vAlign w:val="center"/>
          </w:tcPr>
          <w:p>
            <w:pPr>
              <w:jc w:val="center"/>
              <w:rPr>
                <w:sz w:val="24"/>
                <w:szCs w:val="24"/>
              </w:rPr>
            </w:pPr>
            <w:r>
              <w:rPr>
                <w:sz w:val="24"/>
                <w:szCs w:val="24"/>
              </w:rPr>
              <w:t>性别</w:t>
            </w:r>
          </w:p>
        </w:tc>
        <w:tc>
          <w:tcPr>
            <w:tcW w:w="1701" w:type="dxa"/>
            <w:gridSpan w:val="2"/>
            <w:vAlign w:val="center"/>
          </w:tcPr>
          <w:p>
            <w:pPr>
              <w:jc w:val="center"/>
              <w:rPr>
                <w:sz w:val="24"/>
                <w:szCs w:val="24"/>
              </w:rPr>
            </w:pPr>
          </w:p>
        </w:tc>
        <w:tc>
          <w:tcPr>
            <w:tcW w:w="2362" w:type="dxa"/>
            <w:gridSpan w:val="2"/>
            <w:vMerge w:val="restart"/>
            <w:vAlign w:val="center"/>
          </w:tcPr>
          <w:p>
            <w:pPr>
              <w:jc w:val="center"/>
              <w:rPr>
                <w:sz w:val="24"/>
                <w:szCs w:val="24"/>
              </w:rPr>
            </w:pPr>
            <w:r>
              <w:rPr>
                <w:sz w:val="24"/>
                <w:szCs w:val="24"/>
              </w:rPr>
              <w:t>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民族</w:t>
            </w:r>
          </w:p>
        </w:tc>
        <w:tc>
          <w:tcPr>
            <w:tcW w:w="1559" w:type="dxa"/>
            <w:gridSpan w:val="2"/>
            <w:vAlign w:val="center"/>
          </w:tcPr>
          <w:p>
            <w:pPr>
              <w:jc w:val="center"/>
              <w:rPr>
                <w:sz w:val="24"/>
                <w:szCs w:val="24"/>
              </w:rPr>
            </w:pPr>
          </w:p>
        </w:tc>
        <w:tc>
          <w:tcPr>
            <w:tcW w:w="1276" w:type="dxa"/>
            <w:gridSpan w:val="3"/>
            <w:vAlign w:val="center"/>
          </w:tcPr>
          <w:p>
            <w:pPr>
              <w:jc w:val="center"/>
              <w:rPr>
                <w:sz w:val="24"/>
                <w:szCs w:val="24"/>
              </w:rPr>
            </w:pPr>
            <w:r>
              <w:rPr>
                <w:sz w:val="24"/>
                <w:szCs w:val="24"/>
              </w:rPr>
              <w:t>出生年月</w:t>
            </w:r>
          </w:p>
        </w:tc>
        <w:tc>
          <w:tcPr>
            <w:tcW w:w="1701" w:type="dxa"/>
            <w:gridSpan w:val="2"/>
            <w:vAlign w:val="center"/>
          </w:tcPr>
          <w:p>
            <w:pPr>
              <w:jc w:val="center"/>
              <w:rPr>
                <w:sz w:val="24"/>
                <w:szCs w:val="24"/>
              </w:rPr>
            </w:pPr>
          </w:p>
        </w:tc>
        <w:tc>
          <w:tcPr>
            <w:tcW w:w="2362" w:type="dxa"/>
            <w:gridSpan w:val="2"/>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身份证号</w:t>
            </w:r>
          </w:p>
        </w:tc>
        <w:tc>
          <w:tcPr>
            <w:tcW w:w="4536" w:type="dxa"/>
            <w:gridSpan w:val="7"/>
            <w:vAlign w:val="center"/>
          </w:tcPr>
          <w:p>
            <w:pPr>
              <w:jc w:val="center"/>
              <w:rPr>
                <w:sz w:val="24"/>
                <w:szCs w:val="24"/>
              </w:rPr>
            </w:pPr>
          </w:p>
        </w:tc>
        <w:tc>
          <w:tcPr>
            <w:tcW w:w="2362" w:type="dxa"/>
            <w:gridSpan w:val="2"/>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护照号码</w:t>
            </w:r>
            <w:r>
              <w:rPr>
                <w:rFonts w:hint="eastAsia"/>
                <w:szCs w:val="21"/>
              </w:rPr>
              <w:t>（选填）</w:t>
            </w:r>
          </w:p>
        </w:tc>
        <w:tc>
          <w:tcPr>
            <w:tcW w:w="4536" w:type="dxa"/>
            <w:gridSpan w:val="7"/>
            <w:vAlign w:val="center"/>
          </w:tcPr>
          <w:p>
            <w:pPr>
              <w:jc w:val="center"/>
              <w:rPr>
                <w:sz w:val="24"/>
                <w:szCs w:val="24"/>
              </w:rPr>
            </w:pPr>
          </w:p>
        </w:tc>
        <w:tc>
          <w:tcPr>
            <w:tcW w:w="2362" w:type="dxa"/>
            <w:gridSpan w:val="2"/>
            <w:vMerge w:val="continue"/>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联系电话</w:t>
            </w:r>
          </w:p>
        </w:tc>
        <w:tc>
          <w:tcPr>
            <w:tcW w:w="2268" w:type="dxa"/>
            <w:gridSpan w:val="3"/>
            <w:vAlign w:val="center"/>
          </w:tcPr>
          <w:p>
            <w:pPr>
              <w:jc w:val="center"/>
              <w:rPr>
                <w:sz w:val="24"/>
                <w:szCs w:val="24"/>
              </w:rPr>
            </w:pPr>
          </w:p>
        </w:tc>
        <w:tc>
          <w:tcPr>
            <w:tcW w:w="2268" w:type="dxa"/>
            <w:gridSpan w:val="4"/>
            <w:vAlign w:val="center"/>
          </w:tcPr>
          <w:p>
            <w:pPr>
              <w:jc w:val="center"/>
              <w:rPr>
                <w:sz w:val="24"/>
                <w:szCs w:val="24"/>
              </w:rPr>
            </w:pPr>
            <w:r>
              <w:rPr>
                <w:rFonts w:hint="eastAsia"/>
                <w:sz w:val="24"/>
                <w:szCs w:val="24"/>
              </w:rPr>
              <w:t>家庭电话</w:t>
            </w:r>
          </w:p>
        </w:tc>
        <w:tc>
          <w:tcPr>
            <w:tcW w:w="2362"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rFonts w:hint="eastAsia"/>
                <w:sz w:val="24"/>
                <w:szCs w:val="24"/>
              </w:rPr>
              <w:t>QQ</w:t>
            </w:r>
          </w:p>
        </w:tc>
        <w:tc>
          <w:tcPr>
            <w:tcW w:w="2268" w:type="dxa"/>
            <w:gridSpan w:val="3"/>
            <w:vAlign w:val="center"/>
          </w:tcPr>
          <w:p>
            <w:pPr>
              <w:jc w:val="center"/>
              <w:rPr>
                <w:sz w:val="24"/>
                <w:szCs w:val="24"/>
              </w:rPr>
            </w:pPr>
          </w:p>
        </w:tc>
        <w:tc>
          <w:tcPr>
            <w:tcW w:w="2268" w:type="dxa"/>
            <w:gridSpan w:val="4"/>
            <w:vAlign w:val="center"/>
          </w:tcPr>
          <w:p>
            <w:pPr>
              <w:jc w:val="center"/>
              <w:rPr>
                <w:sz w:val="24"/>
                <w:szCs w:val="24"/>
              </w:rPr>
            </w:pPr>
            <w:r>
              <w:rPr>
                <w:sz w:val="24"/>
                <w:szCs w:val="24"/>
              </w:rPr>
              <w:t>微信</w:t>
            </w:r>
          </w:p>
        </w:tc>
        <w:tc>
          <w:tcPr>
            <w:tcW w:w="2362"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宗教信仰</w:t>
            </w:r>
          </w:p>
        </w:tc>
        <w:tc>
          <w:tcPr>
            <w:tcW w:w="2268" w:type="dxa"/>
            <w:gridSpan w:val="3"/>
            <w:vAlign w:val="center"/>
          </w:tcPr>
          <w:p>
            <w:pPr>
              <w:jc w:val="center"/>
              <w:rPr>
                <w:sz w:val="24"/>
                <w:szCs w:val="24"/>
              </w:rPr>
            </w:pPr>
          </w:p>
        </w:tc>
        <w:tc>
          <w:tcPr>
            <w:tcW w:w="2268" w:type="dxa"/>
            <w:gridSpan w:val="4"/>
            <w:vAlign w:val="center"/>
          </w:tcPr>
          <w:p>
            <w:pPr>
              <w:jc w:val="center"/>
              <w:rPr>
                <w:sz w:val="24"/>
                <w:szCs w:val="24"/>
              </w:rPr>
            </w:pPr>
            <w:r>
              <w:rPr>
                <w:sz w:val="24"/>
                <w:szCs w:val="24"/>
              </w:rPr>
              <w:t>血型</w:t>
            </w:r>
          </w:p>
        </w:tc>
        <w:tc>
          <w:tcPr>
            <w:tcW w:w="2362"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身高</w:t>
            </w:r>
            <w:r>
              <w:rPr>
                <w:rFonts w:hint="eastAsia"/>
                <w:szCs w:val="21"/>
              </w:rPr>
              <w:t>（CM）</w:t>
            </w:r>
          </w:p>
        </w:tc>
        <w:tc>
          <w:tcPr>
            <w:tcW w:w="2268" w:type="dxa"/>
            <w:gridSpan w:val="3"/>
            <w:vAlign w:val="center"/>
          </w:tcPr>
          <w:p>
            <w:pPr>
              <w:jc w:val="center"/>
              <w:rPr>
                <w:sz w:val="24"/>
                <w:szCs w:val="24"/>
              </w:rPr>
            </w:pPr>
          </w:p>
        </w:tc>
        <w:tc>
          <w:tcPr>
            <w:tcW w:w="2268" w:type="dxa"/>
            <w:gridSpan w:val="4"/>
            <w:vAlign w:val="center"/>
          </w:tcPr>
          <w:p>
            <w:pPr>
              <w:jc w:val="center"/>
              <w:rPr>
                <w:sz w:val="24"/>
                <w:szCs w:val="24"/>
              </w:rPr>
            </w:pPr>
            <w:r>
              <w:rPr>
                <w:rFonts w:hint="eastAsia"/>
                <w:sz w:val="24"/>
                <w:szCs w:val="24"/>
              </w:rPr>
              <w:t>体重</w:t>
            </w:r>
            <w:r>
              <w:rPr>
                <w:rFonts w:hint="eastAsia"/>
                <w:szCs w:val="21"/>
              </w:rPr>
              <w:t>（kg）</w:t>
            </w:r>
          </w:p>
        </w:tc>
        <w:tc>
          <w:tcPr>
            <w:tcW w:w="2362"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邮箱</w:t>
            </w:r>
          </w:p>
        </w:tc>
        <w:tc>
          <w:tcPr>
            <w:tcW w:w="6898"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所在</w:t>
            </w:r>
            <w:r>
              <w:rPr>
                <w:rFonts w:hint="eastAsia"/>
                <w:sz w:val="24"/>
                <w:szCs w:val="24"/>
              </w:rPr>
              <w:t>省份</w:t>
            </w:r>
          </w:p>
        </w:tc>
        <w:tc>
          <w:tcPr>
            <w:tcW w:w="6898"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所在学校</w:t>
            </w:r>
          </w:p>
        </w:tc>
        <w:tc>
          <w:tcPr>
            <w:tcW w:w="6898"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所在年级</w:t>
            </w:r>
          </w:p>
        </w:tc>
        <w:tc>
          <w:tcPr>
            <w:tcW w:w="2268" w:type="dxa"/>
            <w:gridSpan w:val="3"/>
            <w:vAlign w:val="center"/>
          </w:tcPr>
          <w:p>
            <w:pPr>
              <w:jc w:val="center"/>
              <w:rPr>
                <w:sz w:val="24"/>
                <w:szCs w:val="24"/>
              </w:rPr>
            </w:pPr>
          </w:p>
        </w:tc>
        <w:tc>
          <w:tcPr>
            <w:tcW w:w="2268" w:type="dxa"/>
            <w:gridSpan w:val="4"/>
            <w:vAlign w:val="center"/>
          </w:tcPr>
          <w:p>
            <w:pPr>
              <w:jc w:val="center"/>
              <w:rPr>
                <w:sz w:val="24"/>
                <w:szCs w:val="24"/>
              </w:rPr>
            </w:pPr>
            <w:r>
              <w:rPr>
                <w:sz w:val="24"/>
                <w:szCs w:val="24"/>
              </w:rPr>
              <w:t>所在班级</w:t>
            </w:r>
          </w:p>
        </w:tc>
        <w:tc>
          <w:tcPr>
            <w:tcW w:w="2362"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rFonts w:hint="eastAsia"/>
                <w:sz w:val="24"/>
                <w:szCs w:val="24"/>
              </w:rPr>
              <w:t>学科</w:t>
            </w:r>
          </w:p>
        </w:tc>
        <w:tc>
          <w:tcPr>
            <w:tcW w:w="1379" w:type="dxa"/>
            <w:vAlign w:val="center"/>
          </w:tcPr>
          <w:p>
            <w:pPr>
              <w:jc w:val="center"/>
              <w:rPr>
                <w:sz w:val="24"/>
                <w:szCs w:val="24"/>
              </w:rPr>
            </w:pPr>
          </w:p>
        </w:tc>
        <w:tc>
          <w:tcPr>
            <w:tcW w:w="1380" w:type="dxa"/>
            <w:gridSpan w:val="3"/>
            <w:vAlign w:val="center"/>
          </w:tcPr>
          <w:p>
            <w:pPr>
              <w:jc w:val="center"/>
              <w:rPr>
                <w:sz w:val="24"/>
                <w:szCs w:val="24"/>
              </w:rPr>
            </w:pPr>
            <w:r>
              <w:rPr>
                <w:b/>
                <w:bCs/>
                <w:color w:val="333333"/>
                <w:szCs w:val="21"/>
              </w:rPr>
              <w:t>学科成绩排名</w:t>
            </w:r>
          </w:p>
        </w:tc>
        <w:tc>
          <w:tcPr>
            <w:tcW w:w="1379" w:type="dxa"/>
            <w:gridSpan w:val="2"/>
            <w:vAlign w:val="center"/>
          </w:tcPr>
          <w:p>
            <w:pPr>
              <w:jc w:val="center"/>
              <w:rPr>
                <w:sz w:val="24"/>
                <w:szCs w:val="24"/>
              </w:rPr>
            </w:pPr>
          </w:p>
        </w:tc>
        <w:tc>
          <w:tcPr>
            <w:tcW w:w="1380" w:type="dxa"/>
            <w:gridSpan w:val="2"/>
            <w:vAlign w:val="center"/>
          </w:tcPr>
          <w:p>
            <w:pPr>
              <w:jc w:val="center"/>
              <w:rPr>
                <w:sz w:val="24"/>
                <w:szCs w:val="24"/>
              </w:rPr>
            </w:pPr>
            <w:r>
              <w:rPr>
                <w:b/>
                <w:bCs/>
                <w:color w:val="333333"/>
                <w:szCs w:val="21"/>
              </w:rPr>
              <w:t>综合排名</w:t>
            </w:r>
          </w:p>
        </w:tc>
        <w:tc>
          <w:tcPr>
            <w:tcW w:w="1380"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身体状况</w:t>
            </w:r>
          </w:p>
        </w:tc>
        <w:tc>
          <w:tcPr>
            <w:tcW w:w="6898" w:type="dxa"/>
            <w:gridSpan w:val="9"/>
            <w:vAlign w:val="center"/>
          </w:tcPr>
          <w:p>
            <w:pPr>
              <w:jc w:val="center"/>
              <w:rPr>
                <w:sz w:val="24"/>
                <w:szCs w:val="24"/>
              </w:rPr>
            </w:pPr>
            <w:r>
              <w:rPr>
                <w:rFonts w:hint="eastAsia"/>
                <w:sz w:val="24"/>
                <w:szCs w:val="24"/>
              </w:rPr>
              <w:t>○健康 ○良好 ○有既往病史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既往病史</w:t>
            </w:r>
          </w:p>
        </w:tc>
        <w:tc>
          <w:tcPr>
            <w:tcW w:w="6898" w:type="dxa"/>
            <w:gridSpan w:val="9"/>
            <w:vAlign w:val="center"/>
          </w:tcPr>
          <w:p>
            <w:pPr>
              <w:jc w:val="left"/>
              <w:rPr>
                <w:sz w:val="24"/>
                <w:szCs w:val="24"/>
              </w:rPr>
            </w:pPr>
            <w:r>
              <w:rPr>
                <w:color w:val="333333"/>
                <w:sz w:val="18"/>
                <w:szCs w:val="18"/>
              </w:rPr>
              <w:t>如有既往病史或过敏源，请说明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兴趣爱好</w:t>
            </w:r>
          </w:p>
        </w:tc>
        <w:tc>
          <w:tcPr>
            <w:tcW w:w="6898" w:type="dxa"/>
            <w:gridSpan w:val="9"/>
            <w:vAlign w:val="center"/>
          </w:tcPr>
          <w:p>
            <w:pPr>
              <w:jc w:val="left"/>
              <w:rPr>
                <w:sz w:val="15"/>
                <w:szCs w:val="15"/>
              </w:rPr>
            </w:pPr>
            <w:r>
              <w:rPr>
                <w:sz w:val="18"/>
                <w:szCs w:val="18"/>
              </w:rPr>
              <w:t>限</w:t>
            </w:r>
            <w:r>
              <w:rPr>
                <w:rFonts w:hint="eastAsia"/>
                <w:sz w:val="18"/>
                <w:szCs w:val="18"/>
              </w:rPr>
              <w:t>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饮食习惯</w:t>
            </w:r>
          </w:p>
        </w:tc>
        <w:tc>
          <w:tcPr>
            <w:tcW w:w="6898"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家庭住址</w:t>
            </w:r>
          </w:p>
        </w:tc>
        <w:tc>
          <w:tcPr>
            <w:tcW w:w="6898"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4" w:hRule="atLeast"/>
        </w:trPr>
        <w:tc>
          <w:tcPr>
            <w:tcW w:w="1413" w:type="dxa"/>
            <w:vAlign w:val="center"/>
          </w:tcPr>
          <w:p>
            <w:pPr>
              <w:jc w:val="center"/>
              <w:rPr>
                <w:sz w:val="24"/>
                <w:szCs w:val="24"/>
              </w:rPr>
            </w:pPr>
            <w:r>
              <w:t>憧憬、设想</w:t>
            </w:r>
          </w:p>
        </w:tc>
        <w:tc>
          <w:tcPr>
            <w:tcW w:w="6898" w:type="dxa"/>
            <w:gridSpan w:val="9"/>
            <w:vAlign w:val="center"/>
          </w:tcPr>
          <w:p>
            <w:pPr>
              <w:jc w:val="left"/>
              <w:rPr>
                <w:sz w:val="24"/>
                <w:szCs w:val="24"/>
              </w:rPr>
            </w:pPr>
            <w:r>
              <w:rPr>
                <w:sz w:val="18"/>
                <w:szCs w:val="18"/>
              </w:rPr>
              <w:t>限</w:t>
            </w:r>
            <w:r>
              <w:rPr>
                <w:rFonts w:hint="eastAsia"/>
                <w:sz w:val="18"/>
                <w:szCs w:val="18"/>
              </w:rPr>
              <w:t>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4" w:hRule="atLeast"/>
        </w:trPr>
        <w:tc>
          <w:tcPr>
            <w:tcW w:w="1413" w:type="dxa"/>
            <w:vAlign w:val="center"/>
          </w:tcPr>
          <w:p>
            <w:pPr>
              <w:jc w:val="center"/>
              <w:rPr>
                <w:sz w:val="20"/>
              </w:rPr>
            </w:pPr>
            <w:r>
              <w:t>希望从老师得到什么样</w:t>
            </w:r>
            <w:r>
              <w:rPr>
                <w:sz w:val="20"/>
              </w:rPr>
              <w:t>的指导</w:t>
            </w:r>
          </w:p>
          <w:p>
            <w:pPr>
              <w:jc w:val="center"/>
              <w:rPr>
                <w:sz w:val="24"/>
                <w:szCs w:val="24"/>
              </w:rPr>
            </w:pPr>
          </w:p>
        </w:tc>
        <w:tc>
          <w:tcPr>
            <w:tcW w:w="6898" w:type="dxa"/>
            <w:gridSpan w:val="9"/>
            <w:vAlign w:val="center"/>
          </w:tcPr>
          <w:p>
            <w:pPr>
              <w:jc w:val="left"/>
              <w:rPr>
                <w:sz w:val="24"/>
                <w:szCs w:val="24"/>
              </w:rPr>
            </w:pPr>
            <w:r>
              <w:rPr>
                <w:rFonts w:hint="eastAsia"/>
                <w:sz w:val="18"/>
                <w:szCs w:val="18"/>
              </w:rPr>
              <w:t>（例如阅读</w:t>
            </w:r>
            <w:r>
              <w:rPr>
                <w:sz w:val="18"/>
                <w:szCs w:val="18"/>
              </w:rPr>
              <w:t>经典</w:t>
            </w:r>
            <w:r>
              <w:rPr>
                <w:rFonts w:hint="eastAsia"/>
                <w:sz w:val="18"/>
                <w:szCs w:val="18"/>
              </w:rPr>
              <w:t>图书</w:t>
            </w:r>
            <w:r>
              <w:rPr>
                <w:sz w:val="18"/>
                <w:szCs w:val="18"/>
              </w:rPr>
              <w:t>、</w:t>
            </w:r>
            <w:r>
              <w:rPr>
                <w:rFonts w:hint="eastAsia"/>
                <w:sz w:val="18"/>
                <w:szCs w:val="18"/>
              </w:rPr>
              <w:t>参加</w:t>
            </w:r>
            <w:r>
              <w:rPr>
                <w:sz w:val="18"/>
                <w:szCs w:val="18"/>
              </w:rPr>
              <w:t>科学讨论</w:t>
            </w:r>
            <w:r>
              <w:rPr>
                <w:rFonts w:hint="eastAsia"/>
                <w:sz w:val="18"/>
                <w:szCs w:val="18"/>
              </w:rPr>
              <w:t>会</w:t>
            </w:r>
            <w:r>
              <w:rPr>
                <w:sz w:val="18"/>
                <w:szCs w:val="18"/>
              </w:rPr>
              <w:t>、</w:t>
            </w:r>
            <w:r>
              <w:rPr>
                <w:rFonts w:hint="eastAsia"/>
                <w:sz w:val="18"/>
                <w:szCs w:val="18"/>
              </w:rPr>
              <w:t>开展</w:t>
            </w:r>
            <w:r>
              <w:rPr>
                <w:sz w:val="18"/>
                <w:szCs w:val="18"/>
              </w:rPr>
              <w:t>课题</w:t>
            </w:r>
            <w:r>
              <w:rPr>
                <w:rFonts w:hint="eastAsia"/>
                <w:sz w:val="18"/>
                <w:szCs w:val="18"/>
              </w:rPr>
              <w:t>研究等</w:t>
            </w:r>
            <w:r>
              <w:rPr>
                <w:sz w:val="18"/>
                <w:szCs w:val="18"/>
              </w:rPr>
              <w:t>，</w:t>
            </w:r>
            <w:r>
              <w:rPr>
                <w:rFonts w:hint="eastAsia"/>
                <w:sz w:val="18"/>
                <w:szCs w:val="18"/>
              </w:rPr>
              <w:t>任意</w:t>
            </w:r>
            <w:r>
              <w:rPr>
                <w:sz w:val="18"/>
                <w:szCs w:val="18"/>
              </w:rPr>
              <w:t>选填</w:t>
            </w:r>
            <w:r>
              <w:rPr>
                <w:rFonts w:hint="eastAsia"/>
                <w:sz w:val="18"/>
                <w:szCs w:val="18"/>
              </w:rPr>
              <w:t>）</w:t>
            </w:r>
            <w:r>
              <w:rPr>
                <w:sz w:val="18"/>
                <w:szCs w:val="18"/>
              </w:rPr>
              <w:t>限</w:t>
            </w:r>
            <w:r>
              <w:rPr>
                <w:rFonts w:hint="eastAsia"/>
                <w:sz w:val="18"/>
                <w:szCs w:val="18"/>
              </w:rPr>
              <w:t>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4" w:hRule="atLeast"/>
        </w:trPr>
        <w:tc>
          <w:tcPr>
            <w:tcW w:w="1413" w:type="dxa"/>
            <w:vAlign w:val="center"/>
          </w:tcPr>
          <w:p>
            <w:pPr>
              <w:jc w:val="center"/>
              <w:rPr>
                <w:sz w:val="24"/>
                <w:szCs w:val="24"/>
              </w:rPr>
            </w:pPr>
            <w:r>
              <w:rPr>
                <w:sz w:val="24"/>
                <w:szCs w:val="24"/>
              </w:rPr>
              <w:t>申报理由</w:t>
            </w:r>
          </w:p>
        </w:tc>
        <w:tc>
          <w:tcPr>
            <w:tcW w:w="6898" w:type="dxa"/>
            <w:gridSpan w:val="9"/>
            <w:vAlign w:val="center"/>
          </w:tcPr>
          <w:p>
            <w:pPr>
              <w:jc w:val="left"/>
              <w:rPr>
                <w:sz w:val="24"/>
                <w:szCs w:val="24"/>
              </w:rPr>
            </w:pPr>
            <w:r>
              <w:rPr>
                <w:sz w:val="18"/>
                <w:szCs w:val="18"/>
              </w:rPr>
              <w:t>限</w:t>
            </w:r>
            <w:r>
              <w:rPr>
                <w:rFonts w:hint="eastAsia"/>
                <w:sz w:val="18"/>
                <w:szCs w:val="18"/>
              </w:rPr>
              <w:t>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11" w:type="dxa"/>
            <w:gridSpan w:val="10"/>
            <w:shd w:val="clear" w:color="auto" w:fill="C2D69B"/>
            <w:vAlign w:val="center"/>
          </w:tcPr>
          <w:p>
            <w:pPr>
              <w:jc w:val="center"/>
              <w:rPr>
                <w:rFonts w:ascii="黑体" w:hAnsi="黑体" w:eastAsia="黑体"/>
                <w:sz w:val="24"/>
                <w:szCs w:val="24"/>
              </w:rPr>
            </w:pPr>
            <w:r>
              <w:rPr>
                <w:rFonts w:ascii="黑体" w:hAnsi="黑体" w:eastAsia="黑体"/>
                <w:sz w:val="24"/>
                <w:szCs w:val="24"/>
              </w:rPr>
              <w:t>家庭成员</w:t>
            </w:r>
            <w:r>
              <w:rPr>
                <w:rFonts w:hint="eastAsia" w:ascii="黑体" w:hAnsi="黑体" w:eastAsia="黑体"/>
                <w:sz w:val="24"/>
                <w:szCs w:val="24"/>
              </w:rPr>
              <w:t>1（必填）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姓名</w:t>
            </w:r>
          </w:p>
        </w:tc>
        <w:tc>
          <w:tcPr>
            <w:tcW w:w="2268" w:type="dxa"/>
            <w:gridSpan w:val="3"/>
            <w:vAlign w:val="center"/>
          </w:tcPr>
          <w:p>
            <w:pPr>
              <w:jc w:val="center"/>
              <w:rPr>
                <w:sz w:val="24"/>
                <w:szCs w:val="24"/>
              </w:rPr>
            </w:pPr>
          </w:p>
        </w:tc>
        <w:tc>
          <w:tcPr>
            <w:tcW w:w="2268" w:type="dxa"/>
            <w:gridSpan w:val="4"/>
            <w:vAlign w:val="center"/>
          </w:tcPr>
          <w:p>
            <w:pPr>
              <w:jc w:val="center"/>
              <w:rPr>
                <w:sz w:val="24"/>
                <w:szCs w:val="24"/>
              </w:rPr>
            </w:pPr>
            <w:r>
              <w:rPr>
                <w:sz w:val="24"/>
                <w:szCs w:val="24"/>
              </w:rPr>
              <w:t>与本人关系</w:t>
            </w:r>
          </w:p>
        </w:tc>
        <w:tc>
          <w:tcPr>
            <w:tcW w:w="2362"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工作单位</w:t>
            </w:r>
          </w:p>
        </w:tc>
        <w:tc>
          <w:tcPr>
            <w:tcW w:w="2268" w:type="dxa"/>
            <w:gridSpan w:val="3"/>
            <w:vAlign w:val="center"/>
          </w:tcPr>
          <w:p>
            <w:pPr>
              <w:jc w:val="center"/>
              <w:rPr>
                <w:sz w:val="24"/>
                <w:szCs w:val="24"/>
              </w:rPr>
            </w:pPr>
          </w:p>
        </w:tc>
        <w:tc>
          <w:tcPr>
            <w:tcW w:w="2268" w:type="dxa"/>
            <w:gridSpan w:val="4"/>
            <w:vAlign w:val="center"/>
          </w:tcPr>
          <w:p>
            <w:pPr>
              <w:jc w:val="center"/>
              <w:rPr>
                <w:sz w:val="24"/>
                <w:szCs w:val="24"/>
              </w:rPr>
            </w:pPr>
            <w:r>
              <w:rPr>
                <w:sz w:val="24"/>
                <w:szCs w:val="24"/>
              </w:rPr>
              <w:t>职务</w:t>
            </w:r>
          </w:p>
        </w:tc>
        <w:tc>
          <w:tcPr>
            <w:tcW w:w="2362"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手机号码</w:t>
            </w:r>
          </w:p>
        </w:tc>
        <w:tc>
          <w:tcPr>
            <w:tcW w:w="2268" w:type="dxa"/>
            <w:gridSpan w:val="3"/>
            <w:vAlign w:val="center"/>
          </w:tcPr>
          <w:p>
            <w:pPr>
              <w:jc w:val="center"/>
              <w:rPr>
                <w:sz w:val="24"/>
                <w:szCs w:val="24"/>
              </w:rPr>
            </w:pPr>
          </w:p>
        </w:tc>
        <w:tc>
          <w:tcPr>
            <w:tcW w:w="2268" w:type="dxa"/>
            <w:gridSpan w:val="4"/>
            <w:vAlign w:val="center"/>
          </w:tcPr>
          <w:p>
            <w:pPr>
              <w:jc w:val="center"/>
              <w:rPr>
                <w:sz w:val="24"/>
                <w:szCs w:val="24"/>
              </w:rPr>
            </w:pPr>
            <w:r>
              <w:rPr>
                <w:sz w:val="24"/>
                <w:szCs w:val="24"/>
              </w:rPr>
              <w:t>座机</w:t>
            </w:r>
          </w:p>
        </w:tc>
        <w:tc>
          <w:tcPr>
            <w:tcW w:w="2362"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rFonts w:hint="eastAsia"/>
                <w:sz w:val="24"/>
                <w:szCs w:val="24"/>
              </w:rPr>
              <w:t>邮箱</w:t>
            </w:r>
          </w:p>
        </w:tc>
        <w:tc>
          <w:tcPr>
            <w:tcW w:w="6898"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rFonts w:hint="eastAsia"/>
                <w:sz w:val="24"/>
                <w:szCs w:val="24"/>
              </w:rPr>
              <w:t>QQ号码</w:t>
            </w:r>
          </w:p>
        </w:tc>
        <w:tc>
          <w:tcPr>
            <w:tcW w:w="2268" w:type="dxa"/>
            <w:gridSpan w:val="3"/>
            <w:vAlign w:val="center"/>
          </w:tcPr>
          <w:p>
            <w:pPr>
              <w:jc w:val="center"/>
              <w:rPr>
                <w:sz w:val="24"/>
                <w:szCs w:val="24"/>
              </w:rPr>
            </w:pPr>
          </w:p>
        </w:tc>
        <w:tc>
          <w:tcPr>
            <w:tcW w:w="2268" w:type="dxa"/>
            <w:gridSpan w:val="4"/>
            <w:vAlign w:val="center"/>
          </w:tcPr>
          <w:p>
            <w:pPr>
              <w:jc w:val="center"/>
              <w:rPr>
                <w:sz w:val="24"/>
                <w:szCs w:val="24"/>
              </w:rPr>
            </w:pPr>
            <w:r>
              <w:rPr>
                <w:rFonts w:hint="eastAsia"/>
                <w:sz w:val="24"/>
                <w:szCs w:val="24"/>
              </w:rPr>
              <w:t>微信</w:t>
            </w:r>
          </w:p>
        </w:tc>
        <w:tc>
          <w:tcPr>
            <w:tcW w:w="2362"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备注</w:t>
            </w:r>
          </w:p>
        </w:tc>
        <w:tc>
          <w:tcPr>
            <w:tcW w:w="6898"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11" w:type="dxa"/>
            <w:gridSpan w:val="10"/>
            <w:shd w:val="clear" w:color="auto" w:fill="C2D69B"/>
            <w:vAlign w:val="center"/>
          </w:tcPr>
          <w:p>
            <w:pPr>
              <w:jc w:val="center"/>
              <w:rPr>
                <w:rFonts w:ascii="黑体" w:hAnsi="黑体" w:eastAsia="黑体"/>
                <w:sz w:val="24"/>
                <w:szCs w:val="24"/>
              </w:rPr>
            </w:pPr>
            <w:r>
              <w:rPr>
                <w:rFonts w:ascii="黑体" w:hAnsi="黑体" w:eastAsia="黑体"/>
                <w:sz w:val="24"/>
                <w:szCs w:val="24"/>
              </w:rPr>
              <w:t>家庭成员</w:t>
            </w:r>
            <w:r>
              <w:rPr>
                <w:rFonts w:hint="eastAsia" w:ascii="黑体" w:hAnsi="黑体" w:eastAsia="黑体"/>
                <w:sz w:val="24"/>
                <w:szCs w:val="24"/>
              </w:rPr>
              <w:t>2（必填）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姓名</w:t>
            </w:r>
          </w:p>
        </w:tc>
        <w:tc>
          <w:tcPr>
            <w:tcW w:w="2268" w:type="dxa"/>
            <w:gridSpan w:val="3"/>
            <w:vAlign w:val="center"/>
          </w:tcPr>
          <w:p>
            <w:pPr>
              <w:jc w:val="center"/>
              <w:rPr>
                <w:sz w:val="24"/>
                <w:szCs w:val="24"/>
              </w:rPr>
            </w:pPr>
          </w:p>
        </w:tc>
        <w:tc>
          <w:tcPr>
            <w:tcW w:w="2268" w:type="dxa"/>
            <w:gridSpan w:val="4"/>
            <w:vAlign w:val="center"/>
          </w:tcPr>
          <w:p>
            <w:pPr>
              <w:jc w:val="center"/>
              <w:rPr>
                <w:sz w:val="24"/>
                <w:szCs w:val="24"/>
              </w:rPr>
            </w:pPr>
            <w:r>
              <w:rPr>
                <w:sz w:val="24"/>
                <w:szCs w:val="24"/>
              </w:rPr>
              <w:t>与本人关系</w:t>
            </w:r>
          </w:p>
        </w:tc>
        <w:tc>
          <w:tcPr>
            <w:tcW w:w="2362"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工作单位</w:t>
            </w:r>
          </w:p>
        </w:tc>
        <w:tc>
          <w:tcPr>
            <w:tcW w:w="2268" w:type="dxa"/>
            <w:gridSpan w:val="3"/>
            <w:vAlign w:val="center"/>
          </w:tcPr>
          <w:p>
            <w:pPr>
              <w:jc w:val="center"/>
              <w:rPr>
                <w:sz w:val="24"/>
                <w:szCs w:val="24"/>
              </w:rPr>
            </w:pPr>
          </w:p>
        </w:tc>
        <w:tc>
          <w:tcPr>
            <w:tcW w:w="2268" w:type="dxa"/>
            <w:gridSpan w:val="4"/>
            <w:vAlign w:val="center"/>
          </w:tcPr>
          <w:p>
            <w:pPr>
              <w:jc w:val="center"/>
              <w:rPr>
                <w:sz w:val="24"/>
                <w:szCs w:val="24"/>
              </w:rPr>
            </w:pPr>
            <w:r>
              <w:rPr>
                <w:sz w:val="24"/>
                <w:szCs w:val="24"/>
              </w:rPr>
              <w:t>职务</w:t>
            </w:r>
          </w:p>
        </w:tc>
        <w:tc>
          <w:tcPr>
            <w:tcW w:w="2362"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手机号码</w:t>
            </w:r>
          </w:p>
        </w:tc>
        <w:tc>
          <w:tcPr>
            <w:tcW w:w="2268" w:type="dxa"/>
            <w:gridSpan w:val="3"/>
            <w:vAlign w:val="center"/>
          </w:tcPr>
          <w:p>
            <w:pPr>
              <w:jc w:val="center"/>
              <w:rPr>
                <w:sz w:val="24"/>
                <w:szCs w:val="24"/>
              </w:rPr>
            </w:pPr>
          </w:p>
        </w:tc>
        <w:tc>
          <w:tcPr>
            <w:tcW w:w="2268" w:type="dxa"/>
            <w:gridSpan w:val="4"/>
            <w:vAlign w:val="center"/>
          </w:tcPr>
          <w:p>
            <w:pPr>
              <w:jc w:val="center"/>
              <w:rPr>
                <w:sz w:val="24"/>
                <w:szCs w:val="24"/>
              </w:rPr>
            </w:pPr>
            <w:r>
              <w:rPr>
                <w:sz w:val="24"/>
                <w:szCs w:val="24"/>
              </w:rPr>
              <w:t>座机</w:t>
            </w:r>
          </w:p>
        </w:tc>
        <w:tc>
          <w:tcPr>
            <w:tcW w:w="2362"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rFonts w:hint="eastAsia"/>
                <w:sz w:val="24"/>
                <w:szCs w:val="24"/>
              </w:rPr>
              <w:t>邮箱</w:t>
            </w:r>
          </w:p>
        </w:tc>
        <w:tc>
          <w:tcPr>
            <w:tcW w:w="6898"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rFonts w:hint="eastAsia"/>
                <w:sz w:val="24"/>
                <w:szCs w:val="24"/>
              </w:rPr>
              <w:t>QQ号码</w:t>
            </w:r>
          </w:p>
        </w:tc>
        <w:tc>
          <w:tcPr>
            <w:tcW w:w="2268" w:type="dxa"/>
            <w:gridSpan w:val="3"/>
            <w:vAlign w:val="center"/>
          </w:tcPr>
          <w:p>
            <w:pPr>
              <w:jc w:val="center"/>
              <w:rPr>
                <w:sz w:val="24"/>
                <w:szCs w:val="24"/>
              </w:rPr>
            </w:pPr>
          </w:p>
        </w:tc>
        <w:tc>
          <w:tcPr>
            <w:tcW w:w="2268" w:type="dxa"/>
            <w:gridSpan w:val="4"/>
            <w:vAlign w:val="center"/>
          </w:tcPr>
          <w:p>
            <w:pPr>
              <w:jc w:val="center"/>
              <w:rPr>
                <w:sz w:val="24"/>
                <w:szCs w:val="24"/>
              </w:rPr>
            </w:pPr>
            <w:r>
              <w:rPr>
                <w:rFonts w:hint="eastAsia"/>
                <w:sz w:val="24"/>
                <w:szCs w:val="24"/>
              </w:rPr>
              <w:t>微信</w:t>
            </w:r>
          </w:p>
        </w:tc>
        <w:tc>
          <w:tcPr>
            <w:tcW w:w="2362"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备注</w:t>
            </w:r>
          </w:p>
        </w:tc>
        <w:tc>
          <w:tcPr>
            <w:tcW w:w="6898"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11" w:type="dxa"/>
            <w:gridSpan w:val="10"/>
            <w:shd w:val="clear" w:color="auto" w:fill="C2D69B"/>
            <w:vAlign w:val="center"/>
          </w:tcPr>
          <w:p>
            <w:pPr>
              <w:jc w:val="center"/>
              <w:rPr>
                <w:rFonts w:ascii="黑体" w:hAnsi="黑体" w:eastAsia="黑体"/>
                <w:sz w:val="24"/>
                <w:szCs w:val="24"/>
              </w:rPr>
            </w:pPr>
            <w:r>
              <w:rPr>
                <w:rFonts w:ascii="黑体" w:hAnsi="黑体" w:eastAsia="黑体"/>
                <w:sz w:val="24"/>
                <w:szCs w:val="24"/>
              </w:rPr>
              <w:t>中学联系人</w:t>
            </w:r>
            <w:r>
              <w:rPr>
                <w:rFonts w:hint="eastAsia" w:ascii="黑体" w:hAnsi="黑体" w:eastAsia="黑体"/>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姓名</w:t>
            </w:r>
          </w:p>
        </w:tc>
        <w:tc>
          <w:tcPr>
            <w:tcW w:w="2268" w:type="dxa"/>
            <w:gridSpan w:val="3"/>
            <w:vAlign w:val="center"/>
          </w:tcPr>
          <w:p>
            <w:pPr>
              <w:jc w:val="center"/>
              <w:rPr>
                <w:sz w:val="24"/>
                <w:szCs w:val="24"/>
              </w:rPr>
            </w:pPr>
          </w:p>
        </w:tc>
        <w:tc>
          <w:tcPr>
            <w:tcW w:w="2268" w:type="dxa"/>
            <w:gridSpan w:val="4"/>
            <w:vAlign w:val="center"/>
          </w:tcPr>
          <w:p>
            <w:pPr>
              <w:jc w:val="center"/>
              <w:rPr>
                <w:sz w:val="24"/>
                <w:szCs w:val="24"/>
              </w:rPr>
            </w:pPr>
            <w:r>
              <w:rPr>
                <w:sz w:val="24"/>
                <w:szCs w:val="24"/>
              </w:rPr>
              <w:t>职务</w:t>
            </w:r>
          </w:p>
        </w:tc>
        <w:tc>
          <w:tcPr>
            <w:tcW w:w="2362"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手机号码</w:t>
            </w:r>
          </w:p>
        </w:tc>
        <w:tc>
          <w:tcPr>
            <w:tcW w:w="2268" w:type="dxa"/>
            <w:gridSpan w:val="3"/>
            <w:vAlign w:val="center"/>
          </w:tcPr>
          <w:p>
            <w:pPr>
              <w:jc w:val="center"/>
              <w:rPr>
                <w:sz w:val="24"/>
                <w:szCs w:val="24"/>
              </w:rPr>
            </w:pPr>
          </w:p>
        </w:tc>
        <w:tc>
          <w:tcPr>
            <w:tcW w:w="2268" w:type="dxa"/>
            <w:gridSpan w:val="4"/>
            <w:vAlign w:val="center"/>
          </w:tcPr>
          <w:p>
            <w:pPr>
              <w:jc w:val="center"/>
              <w:rPr>
                <w:sz w:val="24"/>
                <w:szCs w:val="24"/>
              </w:rPr>
            </w:pPr>
            <w:r>
              <w:rPr>
                <w:sz w:val="24"/>
                <w:szCs w:val="24"/>
              </w:rPr>
              <w:t>座机</w:t>
            </w:r>
          </w:p>
        </w:tc>
        <w:tc>
          <w:tcPr>
            <w:tcW w:w="2362" w:type="dxa"/>
            <w:gridSpan w:val="2"/>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sz w:val="24"/>
                <w:szCs w:val="24"/>
              </w:rPr>
              <w:t>邮箱</w:t>
            </w:r>
          </w:p>
        </w:tc>
        <w:tc>
          <w:tcPr>
            <w:tcW w:w="6898" w:type="dxa"/>
            <w:gridSpan w:val="9"/>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11" w:type="dxa"/>
            <w:gridSpan w:val="10"/>
            <w:shd w:val="clear" w:color="auto" w:fill="DDD9C3"/>
            <w:vAlign w:val="center"/>
          </w:tcPr>
          <w:p>
            <w:pPr>
              <w:jc w:val="center"/>
              <w:rPr>
                <w:rFonts w:ascii="黑体" w:hAnsi="黑体" w:eastAsia="黑体"/>
                <w:sz w:val="24"/>
                <w:szCs w:val="24"/>
                <w:highlight w:val="lightGray"/>
              </w:rPr>
            </w:pPr>
            <w:r>
              <w:rPr>
                <w:rFonts w:hint="eastAsia" w:ascii="黑体" w:hAnsi="黑体" w:eastAsia="黑体"/>
                <w:sz w:val="24"/>
                <w:szCs w:val="24"/>
              </w:rPr>
              <w:t>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rFonts w:hint="eastAsia"/>
                <w:sz w:val="24"/>
                <w:szCs w:val="24"/>
              </w:rPr>
              <w:t>1</w:t>
            </w:r>
          </w:p>
        </w:tc>
        <w:tc>
          <w:tcPr>
            <w:tcW w:w="6898" w:type="dxa"/>
            <w:gridSpan w:val="9"/>
            <w:vAlign w:val="center"/>
          </w:tcPr>
          <w:p>
            <w:pPr>
              <w:spacing w:line="360" w:lineRule="auto"/>
              <w:rPr>
                <w:sz w:val="24"/>
                <w:szCs w:val="24"/>
              </w:rPr>
            </w:pPr>
            <w:r>
              <w:rPr>
                <w:rFonts w:hint="eastAsia"/>
                <w:sz w:val="24"/>
                <w:szCs w:val="24"/>
              </w:rPr>
              <w:t>最近一学年学习成绩单和年级排名情况，须加盖学校公章。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rFonts w:hint="eastAsia"/>
                <w:sz w:val="24"/>
                <w:szCs w:val="24"/>
              </w:rPr>
              <w:t>2</w:t>
            </w:r>
          </w:p>
        </w:tc>
        <w:tc>
          <w:tcPr>
            <w:tcW w:w="6898" w:type="dxa"/>
            <w:gridSpan w:val="9"/>
            <w:vAlign w:val="center"/>
          </w:tcPr>
          <w:p>
            <w:pPr>
              <w:spacing w:line="360" w:lineRule="auto"/>
              <w:rPr>
                <w:sz w:val="24"/>
                <w:szCs w:val="24"/>
              </w:rPr>
            </w:pPr>
            <w:r>
              <w:rPr>
                <w:sz w:val="24"/>
                <w:szCs w:val="24"/>
              </w:rPr>
              <w:t>班主任、任课老师或其他熟悉了解学生科研情况人员亲笔撰写的推荐信</w:t>
            </w:r>
            <w:r>
              <w:rPr>
                <w:rFonts w:hint="eastAsia"/>
                <w:sz w:val="24"/>
                <w:szCs w:val="24"/>
              </w:rPr>
              <w:t>2-3封，（推荐信中需包含推荐人单位、职务、工作电话）。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rFonts w:hint="eastAsia"/>
                <w:sz w:val="24"/>
                <w:szCs w:val="24"/>
              </w:rPr>
              <w:t>3</w:t>
            </w:r>
          </w:p>
        </w:tc>
        <w:tc>
          <w:tcPr>
            <w:tcW w:w="6898" w:type="dxa"/>
            <w:gridSpan w:val="9"/>
            <w:vAlign w:val="center"/>
          </w:tcPr>
          <w:p>
            <w:pPr>
              <w:spacing w:line="360" w:lineRule="auto"/>
              <w:rPr>
                <w:sz w:val="24"/>
                <w:szCs w:val="24"/>
              </w:rPr>
            </w:pPr>
            <w:r>
              <w:rPr>
                <w:rFonts w:hint="eastAsia"/>
                <w:sz w:val="24"/>
                <w:szCs w:val="24"/>
              </w:rPr>
              <w:t>学生个人撰写的与申报学科有关的论文、科研报告或对某知识点的认识，题目不限，2000-3000字。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13" w:type="dxa"/>
            <w:vAlign w:val="center"/>
          </w:tcPr>
          <w:p>
            <w:pPr>
              <w:jc w:val="center"/>
              <w:rPr>
                <w:sz w:val="24"/>
                <w:szCs w:val="24"/>
              </w:rPr>
            </w:pPr>
            <w:r>
              <w:rPr>
                <w:rFonts w:hint="eastAsia"/>
                <w:sz w:val="24"/>
                <w:szCs w:val="24"/>
              </w:rPr>
              <w:t>4</w:t>
            </w:r>
          </w:p>
        </w:tc>
        <w:tc>
          <w:tcPr>
            <w:tcW w:w="6898" w:type="dxa"/>
            <w:gridSpan w:val="9"/>
            <w:vAlign w:val="center"/>
          </w:tcPr>
          <w:p>
            <w:pPr>
              <w:spacing w:line="360" w:lineRule="auto"/>
              <w:rPr>
                <w:sz w:val="24"/>
                <w:szCs w:val="24"/>
              </w:rPr>
            </w:pPr>
            <w:r>
              <w:rPr>
                <w:sz w:val="24"/>
                <w:szCs w:val="24"/>
              </w:rPr>
              <w:t>能证明英语水平</w:t>
            </w:r>
            <w:r>
              <w:rPr>
                <w:rFonts w:hint="eastAsia"/>
                <w:sz w:val="24"/>
                <w:szCs w:val="24"/>
              </w:rPr>
              <w:t>、科技创新水平和学科竞赛水平</w:t>
            </w:r>
            <w:r>
              <w:rPr>
                <w:sz w:val="24"/>
                <w:szCs w:val="24"/>
              </w:rPr>
              <w:t>的相关证书或材料，如获奖证书、等级考试证书</w:t>
            </w:r>
            <w:r>
              <w:rPr>
                <w:rFonts w:hint="eastAsia"/>
                <w:sz w:val="24"/>
                <w:szCs w:val="24"/>
              </w:rPr>
              <w:t>。</w:t>
            </w:r>
          </w:p>
        </w:tc>
      </w:tr>
    </w:tbl>
    <w:p>
      <w:pPr>
        <w:rPr>
          <w:rFonts w:ascii="黑体" w:hAnsi="黑体" w:eastAsia="黑体"/>
          <w:sz w:val="24"/>
          <w:szCs w:val="24"/>
        </w:rPr>
      </w:pPr>
    </w:p>
    <w:p>
      <w:pPr>
        <w:rPr>
          <w:rFonts w:ascii="黑体" w:hAnsi="黑体" w:eastAsia="黑体"/>
          <w:sz w:val="24"/>
          <w:szCs w:val="24"/>
        </w:rPr>
      </w:pPr>
    </w:p>
    <w:p>
      <w:pPr>
        <w:autoSpaceDE w:val="0"/>
        <w:autoSpaceDN w:val="0"/>
        <w:adjustRightInd w:val="0"/>
        <w:snapToGrid w:val="0"/>
        <w:spacing w:line="580" w:lineRule="exact"/>
        <w:ind w:firstLine="640" w:firstLineChars="200"/>
        <w:rPr>
          <w:rFonts w:ascii="仿宋_GB2312" w:hAnsi="仿宋" w:eastAsia="仿宋_GB2312"/>
          <w:sz w:val="32"/>
          <w:szCs w:val="32"/>
        </w:rPr>
      </w:pPr>
    </w:p>
    <w:p>
      <w:pPr>
        <w:jc w:val="center"/>
        <w:rPr>
          <w:rFonts w:ascii="方正小标宋简体" w:hAnsi="仿宋" w:eastAsia="方正小标宋简体"/>
          <w:sz w:val="36"/>
          <w:szCs w:val="36"/>
        </w:rPr>
      </w:pPr>
    </w:p>
    <w:p>
      <w:pPr>
        <w:jc w:val="center"/>
        <w:rPr>
          <w:rFonts w:ascii="方正小标宋简体" w:hAnsi="仿宋" w:eastAsia="方正小标宋简体"/>
          <w:sz w:val="36"/>
          <w:szCs w:val="36"/>
        </w:rPr>
      </w:pPr>
    </w:p>
    <w:p>
      <w:pPr>
        <w:jc w:val="center"/>
        <w:rPr>
          <w:rFonts w:ascii="方正小标宋简体" w:hAnsi="仿宋" w:eastAsia="方正小标宋简体"/>
          <w:sz w:val="36"/>
          <w:szCs w:val="36"/>
        </w:rPr>
      </w:pPr>
    </w:p>
    <w:p>
      <w:pPr>
        <w:jc w:val="center"/>
        <w:rPr>
          <w:rFonts w:ascii="方正小标宋简体" w:hAnsi="仿宋" w:eastAsia="方正小标宋简体"/>
          <w:sz w:val="36"/>
          <w:szCs w:val="36"/>
        </w:rPr>
      </w:pPr>
    </w:p>
    <w:p>
      <w:pPr>
        <w:jc w:val="center"/>
        <w:rPr>
          <w:rFonts w:ascii="方正小标宋简体" w:hAnsi="仿宋" w:eastAsia="方正小标宋简体"/>
          <w:sz w:val="36"/>
          <w:szCs w:val="36"/>
        </w:rPr>
      </w:pPr>
    </w:p>
    <w:p>
      <w:pPr>
        <w:jc w:val="center"/>
        <w:rPr>
          <w:rFonts w:ascii="方正小标宋简体" w:hAnsi="仿宋" w:eastAsia="方正小标宋简体"/>
          <w:sz w:val="36"/>
          <w:szCs w:val="36"/>
        </w:rPr>
      </w:pPr>
    </w:p>
    <w:p>
      <w:pPr>
        <w:rPr>
          <w:rFonts w:ascii="黑体" w:hAnsi="黑体" w:eastAsia="黑体"/>
          <w:sz w:val="32"/>
          <w:szCs w:val="32"/>
        </w:rPr>
      </w:pPr>
      <w:r>
        <w:rPr>
          <w:rFonts w:hint="eastAsia" w:ascii="黑体" w:hAnsi="黑体" w:eastAsia="黑体"/>
          <w:sz w:val="32"/>
          <w:szCs w:val="32"/>
        </w:rPr>
        <w:t>附件4</w:t>
      </w:r>
    </w:p>
    <w:p>
      <w:pPr>
        <w:jc w:val="center"/>
        <w:rPr>
          <w:rFonts w:ascii="方正小标宋简体" w:hAnsi="仿宋" w:eastAsia="方正小标宋简体"/>
          <w:sz w:val="36"/>
          <w:szCs w:val="36"/>
        </w:rPr>
      </w:pP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家长知情承诺书</w:t>
      </w:r>
    </w:p>
    <w:p>
      <w:pPr>
        <w:spacing w:afterLines="50" w:line="300" w:lineRule="auto"/>
        <w:ind w:firstLine="800" w:firstLineChars="250"/>
        <w:rPr>
          <w:rFonts w:ascii="仿宋_GB2312" w:eastAsia="仿宋_GB2312"/>
          <w:sz w:val="32"/>
          <w:szCs w:val="32"/>
        </w:rPr>
      </w:pPr>
    </w:p>
    <w:p>
      <w:pPr>
        <w:spacing w:afterLines="50" w:line="300" w:lineRule="auto"/>
        <w:ind w:firstLine="800" w:firstLineChars="250"/>
        <w:rPr>
          <w:rFonts w:ascii="仿宋_GB2312" w:eastAsia="仿宋_GB2312"/>
          <w:sz w:val="32"/>
          <w:szCs w:val="32"/>
        </w:rPr>
      </w:pPr>
      <w:r>
        <w:rPr>
          <w:rFonts w:hint="eastAsia" w:ascii="仿宋_GB2312" w:eastAsia="仿宋_GB2312"/>
          <w:sz w:val="32"/>
          <w:szCs w:val="32"/>
        </w:rPr>
        <w:t>我是            中学           学生的家长，我已完全了解并认同英才计划非功利性的培养内容和培养模式。承诺如学生入选英才计划后，将对学生进行安全教育，保障并支持学生每个月至少一次赴厦门大学参加培养活动，不得中途退出培养。同时，会督促学生关注学校通知，并配合学校辅导员及大学导师工作，配合做好学生毕业升学跟踪工作。承诺为学生购买必要的保险，确保学生往返途中的安全事宜。如果我的孩子在活动期间因自己的行为或自身身体的情况而发生的意外，并且这种意外不是由于活动主办方的责任造成的，我将不要求主办方承担责任。</w:t>
      </w:r>
    </w:p>
    <w:p>
      <w:pPr>
        <w:ind w:firstLine="640" w:firstLineChars="200"/>
        <w:rPr>
          <w:rFonts w:ascii="仿宋_GB2312" w:eastAsia="仿宋_GB2312"/>
          <w:sz w:val="32"/>
          <w:szCs w:val="32"/>
        </w:rPr>
      </w:pPr>
      <w:r>
        <w:rPr>
          <w:rFonts w:hint="eastAsia" w:ascii="仿宋_GB2312" w:eastAsia="仿宋_GB2312"/>
          <w:sz w:val="32"/>
          <w:szCs w:val="32"/>
        </w:rPr>
        <w:t>特此承诺。</w:t>
      </w:r>
    </w:p>
    <w:p>
      <w:pPr>
        <w:rPr>
          <w:rFonts w:ascii="仿宋_GB2312" w:eastAsia="仿宋_GB2312"/>
          <w:sz w:val="32"/>
          <w:szCs w:val="32"/>
        </w:rPr>
      </w:pPr>
    </w:p>
    <w:p>
      <w:pPr>
        <w:spacing w:line="520" w:lineRule="exact"/>
        <w:ind w:left="4082" w:leftChars="344" w:hanging="3360" w:hangingChars="1050"/>
        <w:jc w:val="left"/>
        <w:rPr>
          <w:rFonts w:ascii="仿宋_GB2312" w:eastAsia="仿宋_GB2312"/>
          <w:sz w:val="32"/>
          <w:szCs w:val="32"/>
        </w:rPr>
      </w:pPr>
      <w:r>
        <w:rPr>
          <w:rFonts w:hint="eastAsia" w:ascii="仿宋_GB2312" w:eastAsia="仿宋_GB2312"/>
          <w:sz w:val="32"/>
          <w:szCs w:val="32"/>
        </w:rPr>
        <w:t xml:space="preserve">                                                    家长签字：                                                         </w:t>
      </w:r>
    </w:p>
    <w:p>
      <w:pPr>
        <w:spacing w:line="520" w:lineRule="exact"/>
        <w:ind w:left="3595" w:leftChars="1712" w:firstLine="480" w:firstLineChars="150"/>
        <w:jc w:val="left"/>
        <w:rPr>
          <w:rFonts w:ascii="仿宋_GB2312" w:eastAsia="仿宋_GB2312"/>
          <w:sz w:val="32"/>
          <w:szCs w:val="32"/>
        </w:rPr>
      </w:pPr>
      <w:r>
        <w:rPr>
          <w:rFonts w:hint="eastAsia" w:ascii="仿宋_GB2312" w:eastAsia="仿宋_GB2312"/>
          <w:sz w:val="32"/>
          <w:szCs w:val="32"/>
        </w:rPr>
        <w:t xml:space="preserve">学生签字：                </w:t>
      </w:r>
    </w:p>
    <w:p>
      <w:pPr>
        <w:spacing w:line="520" w:lineRule="exact"/>
        <w:ind w:left="4137" w:leftChars="1970"/>
        <w:jc w:val="left"/>
        <w:rPr>
          <w:rFonts w:ascii="仿宋_GB2312" w:eastAsia="仿宋_GB2312"/>
          <w:sz w:val="32"/>
          <w:szCs w:val="32"/>
        </w:rPr>
      </w:pPr>
      <w:r>
        <w:rPr>
          <w:rFonts w:hint="eastAsia" w:ascii="仿宋_GB2312" w:eastAsia="仿宋_GB2312"/>
          <w:sz w:val="32"/>
          <w:szCs w:val="32"/>
        </w:rPr>
        <w:t>家长联系方式：                                             学生联系方式：</w:t>
      </w:r>
    </w:p>
    <w:p>
      <w:pPr>
        <w:spacing w:line="520" w:lineRule="exact"/>
      </w:pPr>
      <w:bookmarkStart w:id="0" w:name="_GoBack"/>
      <w:bookmarkEnd w:id="0"/>
    </w:p>
    <w:sectPr>
      <w:footerReference r:id="rId3" w:type="default"/>
      <w:footerReference r:id="rId4" w:type="even"/>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ascii="宋体" w:hAnsi="宋体"/>
        <w:sz w:val="28"/>
        <w:szCs w:val="28"/>
      </w:rPr>
    </w:pPr>
    <w:r>
      <w:rPr>
        <w:rFonts w:hint="eastAsia" w:ascii="宋体" w:hAnsi="宋体"/>
        <w:sz w:val="28"/>
        <w:szCs w:val="28"/>
      </w:rPr>
      <w:t>-</w:t>
    </w:r>
    <w:r>
      <w:rPr>
        <w:rFonts w:ascii="宋体" w:hAnsi="宋体"/>
        <w:sz w:val="28"/>
        <w:szCs w:val="28"/>
      </w:rPr>
      <w:fldChar w:fldCharType="begin"/>
    </w:r>
    <w:r>
      <w:rPr>
        <w:rStyle w:val="4"/>
        <w:rFonts w:ascii="宋体" w:hAnsi="宋体"/>
        <w:sz w:val="28"/>
        <w:szCs w:val="28"/>
      </w:rPr>
      <w:instrText xml:space="preserve">PAGE  </w:instrText>
    </w:r>
    <w:r>
      <w:rPr>
        <w:rFonts w:ascii="宋体" w:hAnsi="宋体"/>
        <w:sz w:val="28"/>
        <w:szCs w:val="28"/>
      </w:rPr>
      <w:fldChar w:fldCharType="separate"/>
    </w:r>
    <w:r>
      <w:rPr>
        <w:rStyle w:val="4"/>
        <w:rFonts w:ascii="宋体" w:hAnsi="宋体"/>
        <w:sz w:val="28"/>
        <w:szCs w:val="28"/>
      </w:rPr>
      <w:t>17</w:t>
    </w:r>
    <w:r>
      <w:rPr>
        <w:rFonts w:ascii="宋体" w:hAnsi="宋体"/>
        <w:sz w:val="28"/>
        <w:szCs w:val="28"/>
      </w:rPr>
      <w:fldChar w:fldCharType="end"/>
    </w:r>
    <w:r>
      <w:rPr>
        <w:rFonts w:hint="eastAsia" w:ascii="宋体" w:hAnsi="宋体"/>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B118A6"/>
    <w:rsid w:val="2B5F1A4E"/>
    <w:rsid w:val="78B1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szCs w:val="18"/>
    </w:rPr>
  </w:style>
  <w:style w:type="character" w:styleId="4">
    <w:name w:val="page number"/>
    <w:basedOn w:val="3"/>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2019-11-25T01:58:00Z</dcterms:created>
  <dc:creator>user</dc:creator>
  <cp:lastModifiedBy>user</cp:lastModifiedBy>
  <dcterms:modified xsi:type="dcterms:W3CDTF">2019-11-25T02:00:34Z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