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福建农业职业技术学院招聘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高层次人才考试，已阅读招聘公告中的所有内容，在此郑重承诺如下：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自觉服从招聘单位的统一安排，接受工作人员的检查、监督和管理。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资格审核、面试、考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报考人员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手写签名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457FF"/>
    <w:rsid w:val="31B7230C"/>
    <w:rsid w:val="75E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2025-07-01T07:59:00Z</dcterms:created>
  <dc:creator>吴宸劼</dc:creator>
  <cp:lastModifiedBy>zy</cp:lastModifiedBy>
  <dcterms:modified xsi:type="dcterms:W3CDTF">2025-07-01T09:29:36Z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18015D942C0B40918708C4832D34B75A_11</vt:lpwstr>
  </property>
  <property fmtid="{D5CDD505-2E9C-101B-9397-08002B2CF9AE}" pid="4" name="KSOTemplateDocerSaveRecord">
    <vt:lpwstr>eyJoZGlkIjoiNTUyMGUyZDBmZTMwODg3YmE1YTQyOWE3NGQxOWRkNzYiLCJ1c2VySWQiOiIxNjEzMzAyNDE0In0=</vt:lpwstr>
  </property>
</Properties>
</file>