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4C4" w:rsidRDefault="005E1A85">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福建省初中毕业升学体育考试指导意见</w:t>
      </w:r>
    </w:p>
    <w:p w:rsidR="00E864C4" w:rsidRDefault="005E1A85">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（试行）</w:t>
      </w:r>
    </w:p>
    <w:p w:rsidR="00E864C4" w:rsidRDefault="005E1A8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为了全面贯彻党的十九大和习近平新时代中国特色社会主义思想，全面贯彻党的教育方针，认真落实《国务院办公厅关于强化学校体育促进学生身心健康全面发展的意见》（国办发〔</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号）、《教育部关于进一步推进高中阶段学校考试招生制改革的指导意见》（教基二〔</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号）、</w:t>
      </w:r>
    </w:p>
    <w:p w:rsidR="00E864C4" w:rsidRDefault="005E1A85">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《福建省教育厅关于印发福建省高中阶段学校考试招生制度改革实施意见的通知》（闽教基〔</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66</w:t>
      </w:r>
      <w:r>
        <w:rPr>
          <w:rFonts w:ascii="仿宋_GB2312" w:eastAsia="仿宋_GB2312" w:hAnsi="仿宋_GB2312" w:cs="仿宋_GB2312" w:hint="eastAsia"/>
          <w:sz w:val="32"/>
          <w:szCs w:val="32"/>
        </w:rPr>
        <w:t>号）文件精神，坚持“健康第一”理念，全面推进学校素质教育，推动学校体育科学发展，引导学生积极主动参与体育锻炼，促进学生健康成长，拟定《福建省初中毕业升学体育考试指导意见（试行）》。</w:t>
      </w:r>
    </w:p>
    <w:p w:rsidR="00E864C4" w:rsidRDefault="005E1A8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一、原则与目的</w:t>
      </w:r>
    </w:p>
    <w:p w:rsidR="00E864C4" w:rsidRDefault="005E1A8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初中学生毕业升学体育考试的组织与实施必须坚持“公正、公平、公开”的原则；充分发挥体育升学考试对加强学校体育工作的导向作用，引导学生积极、主动参与体育锻炼，养成良好的体育锻炼习惯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从而增强体质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健全人格、锤炼意志。</w:t>
      </w:r>
    </w:p>
    <w:p w:rsidR="00E864C4" w:rsidRDefault="005E1A8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对象与项目</w:t>
      </w:r>
    </w:p>
    <w:p w:rsidR="00E864C4" w:rsidRDefault="005E1A8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 w:hint="eastAsia"/>
          <w:sz w:val="32"/>
          <w:szCs w:val="32"/>
        </w:rPr>
        <w:t>2021</w:t>
      </w:r>
      <w:r>
        <w:rPr>
          <w:rFonts w:ascii="仿宋_GB2312" w:eastAsia="仿宋_GB2312" w:hAnsi="仿宋" w:hint="eastAsia"/>
          <w:sz w:val="32"/>
          <w:szCs w:val="32"/>
        </w:rPr>
        <w:t>年开始，</w:t>
      </w:r>
      <w:r>
        <w:rPr>
          <w:rFonts w:ascii="仿宋_GB2312" w:eastAsia="仿宋_GB2312" w:hAnsi="仿宋_GB2312" w:cs="仿宋_GB2312" w:hint="eastAsia"/>
          <w:sz w:val="32"/>
          <w:szCs w:val="32"/>
        </w:rPr>
        <w:t>参加毕业升学（即报考普通高中、中等职业学校）考试的初中毕业生（含应、往届）。初中毕业升学考试中，鼓励有条件的设区市在</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年先行先试。</w:t>
      </w:r>
    </w:p>
    <w:p w:rsidR="00E864C4" w:rsidRDefault="005E1A8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（二）考试内容为初中毕业时体育与健康基本知识、身体素质、运动技能测试。主要依据是教育部义务教育《体育与健康课程标准（</w:t>
      </w:r>
      <w:r>
        <w:rPr>
          <w:rFonts w:ascii="仿宋_GB2312" w:eastAsia="仿宋_GB2312" w:hAnsi="仿宋_GB2312" w:cs="仿宋_GB2312" w:hint="eastAsia"/>
          <w:sz w:val="32"/>
          <w:szCs w:val="32"/>
        </w:rPr>
        <w:t>2011</w:t>
      </w:r>
      <w:r>
        <w:rPr>
          <w:rFonts w:ascii="仿宋_GB2312" w:eastAsia="仿宋_GB2312" w:hAnsi="仿宋_GB2312" w:cs="仿宋_GB2312" w:hint="eastAsia"/>
          <w:sz w:val="32"/>
          <w:szCs w:val="32"/>
        </w:rPr>
        <w:t>年版）》和《国家学生体质健康标准》所规定的教学内容和锻炼项目。我厅将制定《福建省初中毕业升学体育考试评分标准》（另行通知）。</w:t>
      </w:r>
    </w:p>
    <w:p w:rsidR="00E864C4" w:rsidRDefault="005E1A8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体育与健康基本知识考试由省统一命题。</w:t>
      </w:r>
    </w:p>
    <w:p w:rsidR="00E864C4" w:rsidRDefault="005E1A8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抽考类、抽选考类由我厅委托各设区市教育局随机</w:t>
      </w:r>
      <w:r>
        <w:rPr>
          <w:rFonts w:ascii="仿宋_GB2312" w:eastAsia="仿宋_GB2312" w:hAnsi="仿宋_GB2312" w:cs="仿宋_GB2312" w:hint="eastAsia"/>
          <w:sz w:val="32"/>
          <w:szCs w:val="32"/>
        </w:rPr>
        <w:t>抽选，并于当年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月前向考生公布初中毕业生体育考试项目。</w:t>
      </w:r>
      <w:r>
        <w:rPr>
          <w:rFonts w:ascii="仿宋_GB2312" w:eastAsia="仿宋_GB2312" w:hAnsi="仿宋_GB2312" w:cs="仿宋_GB2312" w:hint="eastAsia"/>
          <w:sz w:val="32"/>
          <w:szCs w:val="32"/>
        </w:rPr>
        <w:t xml:space="preserve"> </w:t>
      </w:r>
    </w:p>
    <w:p w:rsidR="00E864C4" w:rsidRDefault="005E1A8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（三）考试项目设置与分值</w:t>
      </w: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tblPr>
      <w:tblGrid>
        <w:gridCol w:w="1134"/>
        <w:gridCol w:w="709"/>
        <w:gridCol w:w="3323"/>
        <w:gridCol w:w="690"/>
        <w:gridCol w:w="1027"/>
        <w:gridCol w:w="1764"/>
      </w:tblGrid>
      <w:tr w:rsidR="00E864C4">
        <w:trPr>
          <w:trHeight w:val="90"/>
        </w:trPr>
        <w:tc>
          <w:tcPr>
            <w:tcW w:w="1134" w:type="dxa"/>
            <w:shd w:val="clear" w:color="auto" w:fill="FFFFFF"/>
            <w:vAlign w:val="center"/>
          </w:tcPr>
          <w:p w:rsidR="00E864C4" w:rsidRDefault="005E1A85">
            <w:pPr>
              <w:spacing w:line="44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类</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别</w:t>
            </w:r>
          </w:p>
        </w:tc>
        <w:tc>
          <w:tcPr>
            <w:tcW w:w="4032" w:type="dxa"/>
            <w:gridSpan w:val="2"/>
            <w:shd w:val="clear" w:color="auto" w:fill="FFFFFF"/>
            <w:vAlign w:val="center"/>
          </w:tcPr>
          <w:p w:rsidR="00E864C4" w:rsidRDefault="005E1A85">
            <w:pPr>
              <w:spacing w:line="44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考试内容</w:t>
            </w:r>
          </w:p>
        </w:tc>
        <w:tc>
          <w:tcPr>
            <w:tcW w:w="690" w:type="dxa"/>
            <w:shd w:val="clear" w:color="auto" w:fill="FFFFFF"/>
            <w:vAlign w:val="center"/>
          </w:tcPr>
          <w:p w:rsidR="00E864C4" w:rsidRDefault="005E1A85">
            <w:pPr>
              <w:spacing w:line="44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分值</w:t>
            </w:r>
          </w:p>
        </w:tc>
        <w:tc>
          <w:tcPr>
            <w:tcW w:w="1027" w:type="dxa"/>
            <w:shd w:val="clear" w:color="auto" w:fill="FFFFFF"/>
            <w:vAlign w:val="center"/>
          </w:tcPr>
          <w:p w:rsidR="00E864C4" w:rsidRDefault="005E1A85">
            <w:pPr>
              <w:spacing w:line="44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权重</w:t>
            </w:r>
          </w:p>
        </w:tc>
        <w:tc>
          <w:tcPr>
            <w:tcW w:w="1764" w:type="dxa"/>
            <w:shd w:val="clear" w:color="auto" w:fill="FFFFFF"/>
            <w:vAlign w:val="center"/>
          </w:tcPr>
          <w:p w:rsidR="00E864C4" w:rsidRDefault="005E1A85">
            <w:pPr>
              <w:spacing w:line="44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备</w:t>
            </w: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注</w:t>
            </w:r>
          </w:p>
        </w:tc>
      </w:tr>
      <w:tr w:rsidR="00E864C4">
        <w:trPr>
          <w:trHeight w:val="812"/>
        </w:trPr>
        <w:tc>
          <w:tcPr>
            <w:tcW w:w="1134" w:type="dxa"/>
            <w:shd w:val="clear" w:color="auto" w:fill="FFFFFF"/>
            <w:vAlign w:val="center"/>
          </w:tcPr>
          <w:p w:rsidR="00E864C4" w:rsidRDefault="005E1A85">
            <w:pPr>
              <w:spacing w:line="44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必考类（一）</w:t>
            </w:r>
          </w:p>
        </w:tc>
        <w:tc>
          <w:tcPr>
            <w:tcW w:w="4032" w:type="dxa"/>
            <w:gridSpan w:val="2"/>
            <w:shd w:val="clear" w:color="auto" w:fill="FFFFFF"/>
            <w:vAlign w:val="center"/>
          </w:tcPr>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体育保健知识</w:t>
            </w:r>
          </w:p>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体育健身知识</w:t>
            </w:r>
          </w:p>
        </w:tc>
        <w:tc>
          <w:tcPr>
            <w:tcW w:w="690" w:type="dxa"/>
            <w:shd w:val="clear" w:color="auto" w:fill="FFFFFF"/>
            <w:vAlign w:val="center"/>
          </w:tcPr>
          <w:p w:rsidR="00E864C4" w:rsidRDefault="005E1A85">
            <w:pPr>
              <w:spacing w:line="440" w:lineRule="exact"/>
              <w:jc w:val="cente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4</w:t>
            </w:r>
          </w:p>
        </w:tc>
        <w:tc>
          <w:tcPr>
            <w:tcW w:w="1027" w:type="dxa"/>
            <w:shd w:val="clear" w:color="auto" w:fill="FFFFFF"/>
            <w:vAlign w:val="center"/>
          </w:tcPr>
          <w:p w:rsidR="00E864C4" w:rsidRDefault="005E1A85">
            <w:pPr>
              <w:spacing w:line="440" w:lineRule="exact"/>
              <w:jc w:val="cente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10%</w:t>
            </w:r>
          </w:p>
        </w:tc>
        <w:tc>
          <w:tcPr>
            <w:tcW w:w="1764" w:type="dxa"/>
            <w:shd w:val="clear" w:color="auto" w:fill="FFFFFF"/>
            <w:vAlign w:val="center"/>
          </w:tcPr>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每位考生都要参加笔试</w:t>
            </w:r>
          </w:p>
        </w:tc>
      </w:tr>
      <w:tr w:rsidR="00E864C4">
        <w:tc>
          <w:tcPr>
            <w:tcW w:w="1134" w:type="dxa"/>
            <w:vMerge w:val="restart"/>
            <w:shd w:val="clear" w:color="auto" w:fill="FFFFFF"/>
            <w:vAlign w:val="center"/>
          </w:tcPr>
          <w:p w:rsidR="00E864C4" w:rsidRDefault="005E1A85">
            <w:pPr>
              <w:spacing w:line="44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必考类（二）</w:t>
            </w:r>
          </w:p>
        </w:tc>
        <w:tc>
          <w:tcPr>
            <w:tcW w:w="709" w:type="dxa"/>
            <w:shd w:val="clear" w:color="auto" w:fill="FFFFFF"/>
            <w:vAlign w:val="center"/>
          </w:tcPr>
          <w:p w:rsidR="00E864C4" w:rsidRDefault="005E1A85">
            <w:pPr>
              <w:spacing w:line="44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男生</w:t>
            </w:r>
          </w:p>
        </w:tc>
        <w:tc>
          <w:tcPr>
            <w:tcW w:w="3323" w:type="dxa"/>
            <w:shd w:val="clear" w:color="auto" w:fill="FFFFFF"/>
            <w:vAlign w:val="center"/>
          </w:tcPr>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1000</w:t>
            </w:r>
            <w:r>
              <w:rPr>
                <w:rFonts w:ascii="仿宋_GB2312" w:eastAsia="仿宋_GB2312" w:hAnsi="仿宋_GB2312" w:cs="仿宋_GB2312" w:hint="eastAsia"/>
                <w:sz w:val="30"/>
                <w:szCs w:val="30"/>
              </w:rPr>
              <w:t>米跑</w:t>
            </w:r>
          </w:p>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200</w:t>
            </w:r>
            <w:r>
              <w:rPr>
                <w:rFonts w:ascii="仿宋_GB2312" w:eastAsia="仿宋_GB2312" w:hAnsi="仿宋_GB2312" w:cs="仿宋_GB2312" w:hint="eastAsia"/>
                <w:sz w:val="30"/>
                <w:szCs w:val="30"/>
              </w:rPr>
              <w:t>米游泳（不限泳姿）</w:t>
            </w:r>
          </w:p>
        </w:tc>
        <w:tc>
          <w:tcPr>
            <w:tcW w:w="690" w:type="dxa"/>
            <w:vMerge w:val="restart"/>
            <w:shd w:val="clear" w:color="auto" w:fill="FFFFFF"/>
            <w:vAlign w:val="center"/>
          </w:tcPr>
          <w:p w:rsidR="00E864C4" w:rsidRDefault="005E1A85">
            <w:pPr>
              <w:spacing w:line="440" w:lineRule="exact"/>
              <w:jc w:val="cente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15</w:t>
            </w:r>
          </w:p>
        </w:tc>
        <w:tc>
          <w:tcPr>
            <w:tcW w:w="1027" w:type="dxa"/>
            <w:vMerge w:val="restart"/>
            <w:shd w:val="clear" w:color="auto" w:fill="FFFFFF"/>
            <w:vAlign w:val="center"/>
          </w:tcPr>
          <w:p w:rsidR="00E864C4" w:rsidRDefault="005E1A85">
            <w:pPr>
              <w:spacing w:line="440" w:lineRule="exact"/>
              <w:jc w:val="cente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37.5%</w:t>
            </w:r>
          </w:p>
        </w:tc>
        <w:tc>
          <w:tcPr>
            <w:tcW w:w="1764" w:type="dxa"/>
            <w:vMerge w:val="restart"/>
            <w:shd w:val="clear" w:color="auto" w:fill="FFFFFF"/>
            <w:vAlign w:val="center"/>
          </w:tcPr>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按性别从两项中自选一项考试</w:t>
            </w:r>
          </w:p>
        </w:tc>
      </w:tr>
      <w:tr w:rsidR="00E864C4">
        <w:tc>
          <w:tcPr>
            <w:tcW w:w="1134" w:type="dxa"/>
            <w:vMerge/>
            <w:shd w:val="clear" w:color="auto" w:fill="FFFFFF"/>
            <w:vAlign w:val="center"/>
          </w:tcPr>
          <w:p w:rsidR="00E864C4" w:rsidRDefault="00E864C4">
            <w:pPr>
              <w:spacing w:line="440" w:lineRule="exact"/>
              <w:jc w:val="center"/>
              <w:rPr>
                <w:rFonts w:ascii="仿宋_GB2312" w:eastAsia="仿宋_GB2312" w:hAnsi="仿宋_GB2312" w:cs="仿宋_GB2312"/>
                <w:sz w:val="30"/>
                <w:szCs w:val="30"/>
              </w:rPr>
            </w:pPr>
          </w:p>
        </w:tc>
        <w:tc>
          <w:tcPr>
            <w:tcW w:w="709" w:type="dxa"/>
            <w:shd w:val="clear" w:color="auto" w:fill="FFFFFF"/>
            <w:vAlign w:val="center"/>
          </w:tcPr>
          <w:p w:rsidR="00E864C4" w:rsidRDefault="005E1A85">
            <w:pPr>
              <w:spacing w:line="44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女生</w:t>
            </w:r>
          </w:p>
        </w:tc>
        <w:tc>
          <w:tcPr>
            <w:tcW w:w="3323" w:type="dxa"/>
            <w:shd w:val="clear" w:color="auto" w:fill="FFFFFF"/>
            <w:vAlign w:val="center"/>
          </w:tcPr>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800</w:t>
            </w:r>
            <w:r>
              <w:rPr>
                <w:rFonts w:ascii="仿宋_GB2312" w:eastAsia="仿宋_GB2312" w:hAnsi="仿宋_GB2312" w:cs="仿宋_GB2312" w:hint="eastAsia"/>
                <w:sz w:val="30"/>
                <w:szCs w:val="30"/>
              </w:rPr>
              <w:t>米跑</w:t>
            </w:r>
          </w:p>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200</w:t>
            </w:r>
            <w:r>
              <w:rPr>
                <w:rFonts w:ascii="仿宋_GB2312" w:eastAsia="仿宋_GB2312" w:hAnsi="仿宋_GB2312" w:cs="仿宋_GB2312" w:hint="eastAsia"/>
                <w:sz w:val="30"/>
                <w:szCs w:val="30"/>
              </w:rPr>
              <w:t>米游泳（不限泳姿）</w:t>
            </w:r>
          </w:p>
        </w:tc>
        <w:tc>
          <w:tcPr>
            <w:tcW w:w="690" w:type="dxa"/>
            <w:vMerge/>
            <w:shd w:val="clear" w:color="auto" w:fill="FFFFFF"/>
            <w:vAlign w:val="center"/>
          </w:tcPr>
          <w:p w:rsidR="00E864C4" w:rsidRDefault="00E864C4">
            <w:pPr>
              <w:spacing w:line="440" w:lineRule="exact"/>
              <w:jc w:val="center"/>
              <w:rPr>
                <w:rFonts w:ascii="仿宋_GB2312" w:eastAsia="仿宋_GB2312" w:hAnsi="仿宋_GB2312" w:cs="仿宋_GB2312"/>
                <w:b/>
                <w:bCs/>
                <w:sz w:val="30"/>
                <w:szCs w:val="30"/>
              </w:rPr>
            </w:pPr>
          </w:p>
        </w:tc>
        <w:tc>
          <w:tcPr>
            <w:tcW w:w="1027" w:type="dxa"/>
            <w:vMerge/>
            <w:shd w:val="clear" w:color="auto" w:fill="FFFFFF"/>
            <w:vAlign w:val="center"/>
          </w:tcPr>
          <w:p w:rsidR="00E864C4" w:rsidRDefault="00E864C4">
            <w:pPr>
              <w:spacing w:line="440" w:lineRule="exact"/>
              <w:jc w:val="center"/>
              <w:rPr>
                <w:rFonts w:ascii="仿宋_GB2312" w:eastAsia="仿宋_GB2312" w:hAnsi="仿宋_GB2312" w:cs="仿宋_GB2312"/>
                <w:b/>
                <w:bCs/>
                <w:sz w:val="30"/>
                <w:szCs w:val="30"/>
              </w:rPr>
            </w:pPr>
          </w:p>
        </w:tc>
        <w:tc>
          <w:tcPr>
            <w:tcW w:w="1764" w:type="dxa"/>
            <w:vMerge/>
            <w:shd w:val="clear" w:color="auto" w:fill="FFFFFF"/>
            <w:vAlign w:val="center"/>
          </w:tcPr>
          <w:p w:rsidR="00E864C4" w:rsidRDefault="00E864C4">
            <w:pPr>
              <w:spacing w:line="440" w:lineRule="exact"/>
              <w:rPr>
                <w:rFonts w:ascii="仿宋_GB2312" w:eastAsia="仿宋_GB2312" w:hAnsi="仿宋_GB2312" w:cs="仿宋_GB2312"/>
                <w:sz w:val="30"/>
                <w:szCs w:val="30"/>
              </w:rPr>
            </w:pPr>
          </w:p>
        </w:tc>
      </w:tr>
      <w:tr w:rsidR="00E864C4">
        <w:trPr>
          <w:trHeight w:val="500"/>
        </w:trPr>
        <w:tc>
          <w:tcPr>
            <w:tcW w:w="1134" w:type="dxa"/>
            <w:vMerge w:val="restart"/>
            <w:shd w:val="clear" w:color="auto" w:fill="FFFFFF"/>
            <w:vAlign w:val="center"/>
          </w:tcPr>
          <w:p w:rsidR="00E864C4" w:rsidRDefault="005E1A85">
            <w:pPr>
              <w:spacing w:line="44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抽考类</w:t>
            </w:r>
          </w:p>
        </w:tc>
        <w:tc>
          <w:tcPr>
            <w:tcW w:w="4032" w:type="dxa"/>
            <w:gridSpan w:val="2"/>
            <w:tcBorders>
              <w:bottom w:val="single" w:sz="4" w:space="0" w:color="auto"/>
            </w:tcBorders>
            <w:shd w:val="clear" w:color="auto" w:fill="FFFFFF"/>
            <w:vAlign w:val="center"/>
          </w:tcPr>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篮球：运球绕杆往返</w:t>
            </w:r>
          </w:p>
        </w:tc>
        <w:tc>
          <w:tcPr>
            <w:tcW w:w="690" w:type="dxa"/>
            <w:vMerge w:val="restart"/>
            <w:shd w:val="clear" w:color="auto" w:fill="FFFFFF"/>
            <w:vAlign w:val="center"/>
          </w:tcPr>
          <w:p w:rsidR="00E864C4" w:rsidRDefault="005E1A85">
            <w:pPr>
              <w:spacing w:line="440" w:lineRule="exact"/>
              <w:jc w:val="cente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5</w:t>
            </w:r>
          </w:p>
        </w:tc>
        <w:tc>
          <w:tcPr>
            <w:tcW w:w="1027" w:type="dxa"/>
            <w:vMerge w:val="restart"/>
            <w:shd w:val="clear" w:color="auto" w:fill="FFFFFF"/>
            <w:vAlign w:val="center"/>
          </w:tcPr>
          <w:p w:rsidR="00E864C4" w:rsidRDefault="005E1A85">
            <w:pPr>
              <w:spacing w:line="440" w:lineRule="exact"/>
              <w:jc w:val="cente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12.5%</w:t>
            </w:r>
          </w:p>
        </w:tc>
        <w:tc>
          <w:tcPr>
            <w:tcW w:w="1764" w:type="dxa"/>
            <w:vMerge w:val="restart"/>
            <w:shd w:val="clear" w:color="auto" w:fill="FFFFFF"/>
            <w:vAlign w:val="center"/>
          </w:tcPr>
          <w:p w:rsidR="00E864C4" w:rsidRDefault="005E1A85">
            <w:pPr>
              <w:spacing w:line="440" w:lineRule="exact"/>
              <w:ind w:left="300" w:hangingChars="100" w:hanging="300"/>
              <w:rPr>
                <w:rFonts w:ascii="仿宋_GB2312" w:eastAsia="仿宋_GB2312" w:hAnsi="仿宋_GB2312" w:cs="仿宋_GB2312"/>
                <w:sz w:val="30"/>
                <w:szCs w:val="30"/>
              </w:rPr>
            </w:pPr>
            <w:r>
              <w:rPr>
                <w:rFonts w:ascii="仿宋_GB2312" w:eastAsia="仿宋_GB2312" w:hAnsi="仿宋_GB2312" w:cs="仿宋_GB2312" w:hint="eastAsia"/>
                <w:sz w:val="30"/>
                <w:szCs w:val="30"/>
              </w:rPr>
              <w:t>由各设区市</w:t>
            </w:r>
          </w:p>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从三项技能中抽选一项考试</w:t>
            </w:r>
          </w:p>
        </w:tc>
      </w:tr>
      <w:tr w:rsidR="00E864C4">
        <w:trPr>
          <w:trHeight w:val="515"/>
        </w:trPr>
        <w:tc>
          <w:tcPr>
            <w:tcW w:w="1134" w:type="dxa"/>
            <w:vMerge/>
            <w:shd w:val="clear" w:color="auto" w:fill="FFFFFF"/>
            <w:vAlign w:val="center"/>
          </w:tcPr>
          <w:p w:rsidR="00E864C4" w:rsidRDefault="00E864C4">
            <w:pPr>
              <w:spacing w:line="440" w:lineRule="exact"/>
              <w:jc w:val="center"/>
              <w:rPr>
                <w:rFonts w:ascii="仿宋_GB2312" w:eastAsia="仿宋_GB2312" w:hAnsi="仿宋_GB2312" w:cs="仿宋_GB2312"/>
                <w:sz w:val="30"/>
                <w:szCs w:val="30"/>
              </w:rPr>
            </w:pPr>
          </w:p>
        </w:tc>
        <w:tc>
          <w:tcPr>
            <w:tcW w:w="4032" w:type="dxa"/>
            <w:gridSpan w:val="2"/>
            <w:tcBorders>
              <w:top w:val="single" w:sz="4" w:space="0" w:color="auto"/>
              <w:bottom w:val="single" w:sz="4" w:space="0" w:color="auto"/>
            </w:tcBorders>
            <w:shd w:val="clear" w:color="auto" w:fill="FFFFFF"/>
            <w:vAlign w:val="center"/>
          </w:tcPr>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足球：运球绕杆</w:t>
            </w:r>
          </w:p>
        </w:tc>
        <w:tc>
          <w:tcPr>
            <w:tcW w:w="690" w:type="dxa"/>
            <w:vMerge/>
            <w:shd w:val="clear" w:color="auto" w:fill="FFFFFF"/>
            <w:vAlign w:val="center"/>
          </w:tcPr>
          <w:p w:rsidR="00E864C4" w:rsidRDefault="00E864C4">
            <w:pPr>
              <w:spacing w:line="440" w:lineRule="exact"/>
              <w:jc w:val="center"/>
              <w:rPr>
                <w:rFonts w:ascii="仿宋_GB2312" w:eastAsia="仿宋_GB2312" w:hAnsi="仿宋_GB2312" w:cs="仿宋_GB2312"/>
                <w:b/>
                <w:bCs/>
                <w:sz w:val="30"/>
                <w:szCs w:val="30"/>
              </w:rPr>
            </w:pPr>
          </w:p>
        </w:tc>
        <w:tc>
          <w:tcPr>
            <w:tcW w:w="1027" w:type="dxa"/>
            <w:vMerge/>
            <w:shd w:val="clear" w:color="auto" w:fill="FFFFFF"/>
            <w:vAlign w:val="center"/>
          </w:tcPr>
          <w:p w:rsidR="00E864C4" w:rsidRDefault="00E864C4">
            <w:pPr>
              <w:spacing w:line="440" w:lineRule="exact"/>
              <w:jc w:val="center"/>
              <w:rPr>
                <w:rFonts w:ascii="仿宋_GB2312" w:eastAsia="仿宋_GB2312" w:hAnsi="仿宋_GB2312" w:cs="仿宋_GB2312"/>
                <w:b/>
                <w:bCs/>
                <w:sz w:val="30"/>
                <w:szCs w:val="30"/>
              </w:rPr>
            </w:pPr>
          </w:p>
        </w:tc>
        <w:tc>
          <w:tcPr>
            <w:tcW w:w="1764" w:type="dxa"/>
            <w:vMerge/>
            <w:shd w:val="clear" w:color="auto" w:fill="FFFFFF"/>
            <w:vAlign w:val="center"/>
          </w:tcPr>
          <w:p w:rsidR="00E864C4" w:rsidRDefault="00E864C4">
            <w:pPr>
              <w:spacing w:line="440" w:lineRule="exact"/>
              <w:rPr>
                <w:rFonts w:ascii="仿宋_GB2312" w:eastAsia="仿宋_GB2312" w:hAnsi="仿宋_GB2312" w:cs="仿宋_GB2312"/>
                <w:sz w:val="30"/>
                <w:szCs w:val="30"/>
              </w:rPr>
            </w:pPr>
          </w:p>
        </w:tc>
      </w:tr>
      <w:tr w:rsidR="00E864C4">
        <w:trPr>
          <w:trHeight w:val="465"/>
        </w:trPr>
        <w:tc>
          <w:tcPr>
            <w:tcW w:w="1134" w:type="dxa"/>
            <w:vMerge/>
            <w:shd w:val="clear" w:color="auto" w:fill="FFFFFF"/>
            <w:vAlign w:val="center"/>
          </w:tcPr>
          <w:p w:rsidR="00E864C4" w:rsidRDefault="00E864C4">
            <w:pPr>
              <w:spacing w:line="440" w:lineRule="exact"/>
              <w:jc w:val="center"/>
              <w:rPr>
                <w:rFonts w:ascii="仿宋_GB2312" w:eastAsia="仿宋_GB2312" w:hAnsi="仿宋_GB2312" w:cs="仿宋_GB2312"/>
                <w:sz w:val="30"/>
                <w:szCs w:val="30"/>
              </w:rPr>
            </w:pPr>
          </w:p>
        </w:tc>
        <w:tc>
          <w:tcPr>
            <w:tcW w:w="4032" w:type="dxa"/>
            <w:gridSpan w:val="2"/>
            <w:tcBorders>
              <w:top w:val="single" w:sz="4" w:space="0" w:color="auto"/>
            </w:tcBorders>
            <w:shd w:val="clear" w:color="auto" w:fill="FFFFFF"/>
            <w:vAlign w:val="center"/>
          </w:tcPr>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排球：对墙壁垫球</w:t>
            </w:r>
          </w:p>
        </w:tc>
        <w:tc>
          <w:tcPr>
            <w:tcW w:w="690" w:type="dxa"/>
            <w:vMerge/>
            <w:shd w:val="clear" w:color="auto" w:fill="FFFFFF"/>
            <w:vAlign w:val="center"/>
          </w:tcPr>
          <w:p w:rsidR="00E864C4" w:rsidRDefault="00E864C4">
            <w:pPr>
              <w:spacing w:line="440" w:lineRule="exact"/>
              <w:jc w:val="center"/>
              <w:rPr>
                <w:rFonts w:ascii="仿宋_GB2312" w:eastAsia="仿宋_GB2312" w:hAnsi="仿宋_GB2312" w:cs="仿宋_GB2312"/>
                <w:b/>
                <w:bCs/>
                <w:sz w:val="30"/>
                <w:szCs w:val="30"/>
              </w:rPr>
            </w:pPr>
          </w:p>
        </w:tc>
        <w:tc>
          <w:tcPr>
            <w:tcW w:w="1027" w:type="dxa"/>
            <w:vMerge/>
            <w:shd w:val="clear" w:color="auto" w:fill="FFFFFF"/>
            <w:vAlign w:val="center"/>
          </w:tcPr>
          <w:p w:rsidR="00E864C4" w:rsidRDefault="00E864C4">
            <w:pPr>
              <w:spacing w:line="440" w:lineRule="exact"/>
              <w:jc w:val="center"/>
              <w:rPr>
                <w:rFonts w:ascii="仿宋_GB2312" w:eastAsia="仿宋_GB2312" w:hAnsi="仿宋_GB2312" w:cs="仿宋_GB2312"/>
                <w:b/>
                <w:bCs/>
                <w:sz w:val="30"/>
                <w:szCs w:val="30"/>
              </w:rPr>
            </w:pPr>
          </w:p>
        </w:tc>
        <w:tc>
          <w:tcPr>
            <w:tcW w:w="1764" w:type="dxa"/>
            <w:vMerge/>
            <w:shd w:val="clear" w:color="auto" w:fill="FFFFFF"/>
            <w:vAlign w:val="center"/>
          </w:tcPr>
          <w:p w:rsidR="00E864C4" w:rsidRDefault="00E864C4">
            <w:pPr>
              <w:spacing w:line="440" w:lineRule="exact"/>
              <w:rPr>
                <w:rFonts w:ascii="仿宋_GB2312" w:eastAsia="仿宋_GB2312" w:hAnsi="仿宋_GB2312" w:cs="仿宋_GB2312"/>
                <w:sz w:val="30"/>
                <w:szCs w:val="30"/>
              </w:rPr>
            </w:pPr>
          </w:p>
        </w:tc>
      </w:tr>
      <w:tr w:rsidR="00E864C4">
        <w:tc>
          <w:tcPr>
            <w:tcW w:w="1134" w:type="dxa"/>
            <w:shd w:val="clear" w:color="auto" w:fill="FFFFFF"/>
            <w:vAlign w:val="center"/>
          </w:tcPr>
          <w:p w:rsidR="00E864C4" w:rsidRDefault="005E1A85">
            <w:pPr>
              <w:spacing w:line="44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抽选</w:t>
            </w:r>
          </w:p>
          <w:p w:rsidR="00E864C4" w:rsidRDefault="005E1A85">
            <w:pPr>
              <w:spacing w:line="44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考类</w:t>
            </w:r>
          </w:p>
        </w:tc>
        <w:tc>
          <w:tcPr>
            <w:tcW w:w="4032" w:type="dxa"/>
            <w:gridSpan w:val="2"/>
            <w:shd w:val="clear" w:color="auto" w:fill="FFFFFF"/>
            <w:vAlign w:val="center"/>
          </w:tcPr>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50</w:t>
            </w:r>
            <w:r>
              <w:rPr>
                <w:rFonts w:ascii="仿宋_GB2312" w:eastAsia="仿宋_GB2312" w:hAnsi="仿宋_GB2312" w:cs="仿宋_GB2312" w:hint="eastAsia"/>
                <w:sz w:val="30"/>
                <w:szCs w:val="30"/>
              </w:rPr>
              <w:t>米跑</w:t>
            </w:r>
          </w:p>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立定跳远</w:t>
            </w:r>
          </w:p>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分钟跳绳</w:t>
            </w:r>
          </w:p>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引体向上（男）</w:t>
            </w:r>
          </w:p>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斜身引体（女）</w:t>
            </w:r>
          </w:p>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双手头上前掷实心球</w:t>
            </w:r>
          </w:p>
          <w:p w:rsidR="00E864C4" w:rsidRDefault="005E1A85">
            <w:pPr>
              <w:spacing w:line="4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分钟仰卧起坐</w:t>
            </w:r>
          </w:p>
        </w:tc>
        <w:tc>
          <w:tcPr>
            <w:tcW w:w="690" w:type="dxa"/>
            <w:shd w:val="clear" w:color="auto" w:fill="FFFFFF"/>
            <w:vAlign w:val="center"/>
          </w:tcPr>
          <w:p w:rsidR="00E864C4" w:rsidRDefault="005E1A85">
            <w:pPr>
              <w:spacing w:line="440" w:lineRule="exact"/>
              <w:jc w:val="cente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16</w:t>
            </w:r>
          </w:p>
        </w:tc>
        <w:tc>
          <w:tcPr>
            <w:tcW w:w="1027" w:type="dxa"/>
            <w:shd w:val="clear" w:color="auto" w:fill="FFFFFF"/>
            <w:vAlign w:val="center"/>
          </w:tcPr>
          <w:p w:rsidR="00E864C4" w:rsidRDefault="005E1A85">
            <w:pPr>
              <w:spacing w:line="440" w:lineRule="exact"/>
              <w:jc w:val="center"/>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40%</w:t>
            </w:r>
          </w:p>
        </w:tc>
        <w:tc>
          <w:tcPr>
            <w:tcW w:w="1764" w:type="dxa"/>
            <w:shd w:val="clear" w:color="auto" w:fill="FFFFFF"/>
            <w:vAlign w:val="center"/>
          </w:tcPr>
          <w:p w:rsidR="00E864C4" w:rsidRDefault="005E1A85">
            <w:pPr>
              <w:spacing w:line="440" w:lineRule="exact"/>
              <w:ind w:left="300" w:hangingChars="100" w:hanging="300"/>
              <w:rPr>
                <w:rFonts w:ascii="仿宋_GB2312" w:eastAsia="仿宋_GB2312" w:hAnsi="仿宋_GB2312" w:cs="仿宋_GB2312"/>
                <w:sz w:val="30"/>
                <w:szCs w:val="30"/>
              </w:rPr>
            </w:pPr>
            <w:r>
              <w:rPr>
                <w:rFonts w:ascii="仿宋_GB2312" w:eastAsia="仿宋_GB2312" w:hAnsi="仿宋_GB2312" w:cs="仿宋_GB2312" w:hint="eastAsia"/>
                <w:sz w:val="30"/>
                <w:szCs w:val="30"/>
              </w:rPr>
              <w:t>由各设区市</w:t>
            </w:r>
          </w:p>
          <w:p w:rsidR="00E864C4" w:rsidRDefault="005E1A85">
            <w:pPr>
              <w:spacing w:line="440" w:lineRule="exact"/>
              <w:ind w:left="300" w:hangingChars="100" w:hanging="300"/>
              <w:rPr>
                <w:rFonts w:ascii="仿宋_GB2312" w:eastAsia="仿宋_GB2312" w:hAnsi="仿宋_GB2312" w:cs="仿宋_GB2312"/>
                <w:sz w:val="30"/>
                <w:szCs w:val="30"/>
              </w:rPr>
            </w:pPr>
            <w:r>
              <w:rPr>
                <w:rFonts w:ascii="仿宋_GB2312" w:eastAsia="仿宋_GB2312" w:hAnsi="仿宋_GB2312" w:cs="仿宋_GB2312" w:hint="eastAsia"/>
                <w:sz w:val="30"/>
                <w:szCs w:val="30"/>
              </w:rPr>
              <w:t>随机抽选其</w:t>
            </w:r>
          </w:p>
          <w:p w:rsidR="00E864C4" w:rsidRDefault="005E1A85">
            <w:pPr>
              <w:spacing w:line="440" w:lineRule="exact"/>
              <w:ind w:left="300" w:hangingChars="100" w:hanging="300"/>
              <w:rPr>
                <w:rFonts w:ascii="仿宋_GB2312" w:eastAsia="仿宋_GB2312" w:hAnsi="仿宋_GB2312" w:cs="仿宋_GB2312"/>
                <w:sz w:val="30"/>
                <w:szCs w:val="30"/>
              </w:rPr>
            </w:pPr>
            <w:r>
              <w:rPr>
                <w:rFonts w:ascii="仿宋_GB2312" w:eastAsia="仿宋_GB2312" w:hAnsi="仿宋_GB2312" w:cs="仿宋_GB2312" w:hint="eastAsia"/>
                <w:sz w:val="30"/>
                <w:szCs w:val="30"/>
              </w:rPr>
              <w:t>中三项，考</w:t>
            </w:r>
          </w:p>
          <w:p w:rsidR="00E864C4" w:rsidRDefault="005E1A85">
            <w:pPr>
              <w:spacing w:line="440" w:lineRule="exact"/>
              <w:ind w:left="300" w:hangingChars="100" w:hanging="300"/>
              <w:rPr>
                <w:rFonts w:ascii="仿宋_GB2312" w:eastAsia="仿宋_GB2312" w:hAnsi="仿宋_GB2312" w:cs="仿宋_GB2312"/>
                <w:sz w:val="30"/>
                <w:szCs w:val="30"/>
              </w:rPr>
            </w:pPr>
            <w:r>
              <w:rPr>
                <w:rFonts w:ascii="仿宋_GB2312" w:eastAsia="仿宋_GB2312" w:hAnsi="仿宋_GB2312" w:cs="仿宋_GB2312" w:hint="eastAsia"/>
                <w:sz w:val="30"/>
                <w:szCs w:val="30"/>
              </w:rPr>
              <w:t>生再从这三</w:t>
            </w:r>
          </w:p>
          <w:p w:rsidR="00E864C4" w:rsidRDefault="005E1A85">
            <w:pPr>
              <w:spacing w:line="440" w:lineRule="exact"/>
              <w:ind w:left="300" w:hangingChars="100" w:hanging="300"/>
              <w:rPr>
                <w:rFonts w:ascii="仿宋_GB2312" w:eastAsia="仿宋_GB2312" w:hAnsi="仿宋_GB2312" w:cs="仿宋_GB2312"/>
                <w:sz w:val="30"/>
                <w:szCs w:val="30"/>
              </w:rPr>
            </w:pPr>
            <w:r>
              <w:rPr>
                <w:rFonts w:ascii="仿宋_GB2312" w:eastAsia="仿宋_GB2312" w:hAnsi="仿宋_GB2312" w:cs="仿宋_GB2312" w:hint="eastAsia"/>
                <w:sz w:val="30"/>
                <w:szCs w:val="30"/>
              </w:rPr>
              <w:t>个项目中自</w:t>
            </w:r>
          </w:p>
          <w:p w:rsidR="00E864C4" w:rsidRDefault="005E1A85">
            <w:pPr>
              <w:spacing w:line="440" w:lineRule="exact"/>
              <w:ind w:left="300" w:hangingChars="100" w:hanging="300"/>
              <w:rPr>
                <w:rFonts w:ascii="仿宋_GB2312" w:eastAsia="仿宋_GB2312" w:hAnsi="仿宋_GB2312" w:cs="仿宋_GB2312"/>
                <w:sz w:val="30"/>
                <w:szCs w:val="30"/>
              </w:rPr>
            </w:pPr>
            <w:r>
              <w:rPr>
                <w:rFonts w:ascii="仿宋_GB2312" w:eastAsia="仿宋_GB2312" w:hAnsi="仿宋_GB2312" w:cs="仿宋_GB2312" w:hint="eastAsia"/>
                <w:sz w:val="30"/>
                <w:szCs w:val="30"/>
              </w:rPr>
              <w:t>选两项考试</w:t>
            </w:r>
          </w:p>
        </w:tc>
      </w:tr>
    </w:tbl>
    <w:p w:rsidR="00E864C4" w:rsidRDefault="005E1A8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（四）考务要求</w:t>
      </w:r>
    </w:p>
    <w:p w:rsidR="00E864C4" w:rsidRDefault="005E1A8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kern w:val="0"/>
          <w:sz w:val="32"/>
          <w:szCs w:val="32"/>
        </w:rPr>
        <w:t>严格体育考试工作管理。</w:t>
      </w:r>
      <w:r>
        <w:rPr>
          <w:rFonts w:ascii="仿宋_GB2312" w:eastAsia="仿宋_GB2312" w:hAnsi="仿宋_GB2312" w:cs="仿宋_GB2312" w:hint="eastAsia"/>
          <w:sz w:val="32"/>
          <w:szCs w:val="32"/>
        </w:rPr>
        <w:t>按照“谁主管谁负责”原则，认真落实考试工作责任制。</w:t>
      </w:r>
      <w:r>
        <w:rPr>
          <w:rFonts w:ascii="仿宋_GB2312" w:eastAsia="仿宋_GB2312" w:hAnsi="仿宋_GB2312" w:cs="仿宋_GB2312" w:hint="eastAsia"/>
          <w:kern w:val="0"/>
          <w:sz w:val="32"/>
          <w:szCs w:val="32"/>
        </w:rPr>
        <w:t>考前必须要对考务人员进行岗前培训</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坚持持证上岗制度</w:t>
      </w:r>
      <w:r>
        <w:rPr>
          <w:rFonts w:ascii="仿宋_GB2312" w:eastAsia="仿宋_GB2312" w:hAnsi="仿宋_GB2312" w:cs="仿宋_GB2312" w:hint="eastAsia"/>
          <w:sz w:val="32"/>
          <w:szCs w:val="32"/>
        </w:rPr>
        <w:t>。</w:t>
      </w:r>
    </w:p>
    <w:p w:rsidR="00E864C4" w:rsidRDefault="005E1A8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加强对体育考点、尤其是农村地区考点的管理，规范操作程序，</w:t>
      </w:r>
      <w:r>
        <w:rPr>
          <w:rFonts w:ascii="仿宋_GB2312" w:eastAsia="仿宋_GB2312" w:hAnsi="仿宋_GB2312" w:cs="仿宋_GB2312" w:hint="eastAsia"/>
          <w:sz w:val="32"/>
          <w:szCs w:val="32"/>
        </w:rPr>
        <w:t>考生必须在同一半天内完成所有项目考试（游泳除外）。各项成绩须当场向考生公布，</w:t>
      </w:r>
      <w:r>
        <w:rPr>
          <w:rFonts w:ascii="仿宋_GB2312" w:eastAsia="仿宋_GB2312" w:hAnsi="仿宋_GB2312" w:cs="仿宋_GB2312" w:hint="eastAsia"/>
          <w:kern w:val="0"/>
          <w:sz w:val="32"/>
          <w:szCs w:val="32"/>
        </w:rPr>
        <w:t>坚决杜绝弄虚作假、徇私舞弊，</w:t>
      </w:r>
      <w:r>
        <w:rPr>
          <w:rFonts w:ascii="仿宋_GB2312" w:eastAsia="仿宋_GB2312" w:hAnsi="仿宋_GB2312" w:cs="仿宋_GB2312" w:hint="eastAsia"/>
          <w:sz w:val="32"/>
          <w:szCs w:val="32"/>
        </w:rPr>
        <w:t>凡是在体育升学考试中出现弄虚作假等舞弊行为，一律按违反招生考试纪律论处。各设区市要设举报电话，并加强对考试全程的监督。</w:t>
      </w:r>
    </w:p>
    <w:p w:rsidR="00E864C4" w:rsidRDefault="005E1A85">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加强安全教育，认真做好学生年度常规体检，防止中招体育考试过程中安全事故的发生。</w:t>
      </w:r>
    </w:p>
    <w:p w:rsidR="00E864C4" w:rsidRDefault="005E1A85">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经申请准许免考的学生需参加理论考试，免测成绩原则上以本年度所有参与体育考试的考生的平均分的</w:t>
      </w:r>
      <w:r>
        <w:rPr>
          <w:rFonts w:ascii="仿宋_GB2312" w:eastAsia="仿宋_GB2312" w:hAnsi="仿宋_GB2312" w:cs="仿宋_GB2312" w:hint="eastAsia"/>
          <w:kern w:val="0"/>
          <w:sz w:val="32"/>
          <w:szCs w:val="32"/>
        </w:rPr>
        <w:t>80%</w:t>
      </w:r>
      <w:r>
        <w:rPr>
          <w:rFonts w:ascii="仿宋_GB2312" w:eastAsia="仿宋_GB2312" w:hAnsi="仿宋_GB2312" w:cs="仿宋_GB2312" w:hint="eastAsia"/>
          <w:kern w:val="0"/>
          <w:sz w:val="32"/>
          <w:szCs w:val="32"/>
        </w:rPr>
        <w:t>计算，具体要求由各设区市制定。</w:t>
      </w:r>
    </w:p>
    <w:p w:rsidR="00E864C4" w:rsidRDefault="005E1A8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三、组织保障</w:t>
      </w:r>
    </w:p>
    <w:p w:rsidR="00E864C4" w:rsidRDefault="005E1A8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（一）加强组织领导。各设区市要结合当地实际，制定具体的实施方案，</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月底前（</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年先行先试的设区市于</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月底前）报省教育厅备案，建立工作机制，</w:t>
      </w:r>
      <w:r>
        <w:rPr>
          <w:rFonts w:ascii="仿宋_GB2312" w:eastAsia="仿宋_GB2312" w:hAnsi="仿宋_GB2312" w:cs="仿宋_GB2312" w:hint="eastAsia"/>
          <w:sz w:val="32"/>
          <w:szCs w:val="32"/>
        </w:rPr>
        <w:t>切实抓好落实。要充分考虑体育中招工作的特点，提前发布实施方案，有序推动各项工作。</w:t>
      </w:r>
    </w:p>
    <w:p w:rsidR="00E864C4" w:rsidRDefault="005E1A8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（二）落实体育课程和师资配备。各设区市中小学校要按照国家课程方案和课程标准的要求开足开好体育与健康</w:t>
      </w:r>
      <w:r>
        <w:rPr>
          <w:rFonts w:ascii="仿宋_GB2312" w:eastAsia="仿宋_GB2312" w:hAnsi="仿宋_GB2312" w:cs="仿宋_GB2312" w:hint="eastAsia"/>
          <w:sz w:val="32"/>
          <w:szCs w:val="32"/>
        </w:rPr>
        <w:lastRenderedPageBreak/>
        <w:t>课程，严禁压缩、挤占体育课时，有条件的地方可为中小学</w:t>
      </w:r>
      <w:r>
        <w:rPr>
          <w:rFonts w:ascii="仿宋_GB2312" w:eastAsia="仿宋_GB2312" w:hAnsi="仿宋_GB2312" w:cs="仿宋_GB2312" w:hint="eastAsia"/>
          <w:sz w:val="32"/>
          <w:szCs w:val="32"/>
        </w:rPr>
        <w:t>增加体育课时。要加强师资配备、设施设备等方面的条件保障，确保开足开好课程。</w:t>
      </w:r>
    </w:p>
    <w:p w:rsidR="00E864C4" w:rsidRDefault="005E1A85">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（三）规范考场及测试器材。</w:t>
      </w:r>
      <w:r>
        <w:rPr>
          <w:rFonts w:ascii="仿宋_GB2312" w:eastAsia="仿宋_GB2312" w:hAnsi="仿宋_GB2312" w:cs="仿宋_GB2312" w:hint="eastAsia"/>
          <w:kern w:val="0"/>
          <w:sz w:val="32"/>
          <w:szCs w:val="32"/>
        </w:rPr>
        <w:t>为保证中招体育考试的公正、准确，</w:t>
      </w:r>
      <w:r>
        <w:rPr>
          <w:rFonts w:ascii="仿宋_GB2312" w:eastAsia="仿宋_GB2312" w:hAnsi="仿宋_GB2312" w:cs="仿宋_GB2312" w:hint="eastAsia"/>
          <w:sz w:val="32"/>
          <w:szCs w:val="32"/>
        </w:rPr>
        <w:t>各设区市或县（市、区）教育局自主设定考点，组织本地区初中毕业生进行统一体育考试，集中测试，考试区域应实行封闭式管理。</w:t>
      </w:r>
      <w:r>
        <w:rPr>
          <w:rFonts w:ascii="仿宋_GB2312" w:eastAsia="仿宋_GB2312" w:hAnsi="仿宋_GB2312" w:cs="仿宋_GB2312" w:hint="eastAsia"/>
          <w:kern w:val="0"/>
          <w:sz w:val="32"/>
          <w:szCs w:val="32"/>
        </w:rPr>
        <w:t>我省所有中招体育考试考场必须全部使用智能化测试仪器。</w:t>
      </w:r>
    </w:p>
    <w:p w:rsidR="00E864C4" w:rsidRDefault="005E1A85">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（四）做好宣传和安全工作。各地要认真做好中考体育改革政策的解读和安全工作，及时回应学生、家长和社会关切，把学生安全放在第一位，制定应急工作预案，落实安全责任，确保体育考试工作顺利进行。</w:t>
      </w:r>
    </w:p>
    <w:p w:rsidR="00E864C4" w:rsidRDefault="005E1A8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（五）中考体育升学考试报名费按照省物价局、省财政厅相关文件规定标准执行。</w:t>
      </w:r>
    </w:p>
    <w:p w:rsidR="00E864C4" w:rsidRDefault="005E1A85">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（六）加强巡查</w:t>
      </w:r>
      <w:r>
        <w:rPr>
          <w:rFonts w:ascii="仿宋_GB2312" w:eastAsia="仿宋_GB2312" w:hAnsi="仿宋_GB2312" w:cs="仿宋_GB2312" w:hint="eastAsia"/>
          <w:sz w:val="32"/>
          <w:szCs w:val="32"/>
        </w:rPr>
        <w:t>监督。</w:t>
      </w:r>
      <w:r>
        <w:rPr>
          <w:rFonts w:ascii="仿宋_GB2312" w:eastAsia="仿宋_GB2312" w:hAnsi="仿宋_GB2312" w:cs="仿宋_GB2312" w:hint="eastAsia"/>
          <w:kern w:val="0"/>
          <w:sz w:val="32"/>
          <w:szCs w:val="32"/>
        </w:rPr>
        <w:t>全省中招体育考试工作应于当年</w:t>
      </w:r>
      <w:r>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月上旬至</w:t>
      </w: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月中旬之间进行。期间省教育厅将赴各地巡查和抽查，加强指导和监督。</w:t>
      </w:r>
      <w:r>
        <w:rPr>
          <w:rFonts w:ascii="仿宋_GB2312" w:eastAsia="仿宋_GB2312" w:hAnsi="仿宋_GB2312" w:cs="仿宋_GB2312" w:hint="eastAsia"/>
          <w:sz w:val="32"/>
          <w:szCs w:val="32"/>
        </w:rPr>
        <w:t>每年初中体育升学考试结束后一个月内将本地组织考试工作的总结材料报送我厅（</w:t>
      </w:r>
      <w:r>
        <w:rPr>
          <w:rFonts w:ascii="仿宋_GB2312" w:eastAsia="仿宋_GB2312" w:hAnsi="仿宋_GB2312" w:cs="仿宋_GB2312" w:hint="eastAsia"/>
          <w:kern w:val="0"/>
          <w:sz w:val="32"/>
          <w:szCs w:val="32"/>
        </w:rPr>
        <w:t>邮箱：</w:t>
      </w:r>
      <w:hyperlink r:id="rId8" w:history="1">
        <w:r>
          <w:rPr>
            <w:rStyle w:val="a5"/>
            <w:rFonts w:ascii="仿宋_GB2312" w:eastAsia="仿宋_GB2312" w:hAnsi="仿宋_GB2312" w:cs="仿宋_GB2312" w:hint="eastAsia"/>
            <w:kern w:val="0"/>
            <w:sz w:val="32"/>
            <w:szCs w:val="32"/>
          </w:rPr>
          <w:t>jyttwyc@fjedu.gov.cn</w:t>
        </w:r>
        <w:r>
          <w:rPr>
            <w:rStyle w:val="a5"/>
            <w:rFonts w:ascii="仿宋_GB2312" w:eastAsia="仿宋_GB2312" w:hAnsi="仿宋_GB2312" w:cs="仿宋_GB2312" w:hint="eastAsia"/>
            <w:kern w:val="0"/>
            <w:sz w:val="32"/>
            <w:szCs w:val="32"/>
          </w:rPr>
          <w:t>）。</w:t>
        </w:r>
      </w:hyperlink>
    </w:p>
    <w:p w:rsidR="00E864C4" w:rsidRDefault="00E864C4">
      <w:pPr>
        <w:spacing w:line="600" w:lineRule="exact"/>
        <w:rPr>
          <w:rFonts w:ascii="仿宋_GB2312" w:eastAsia="仿宋_GB2312" w:hAnsi="仿宋_GB2312" w:cs="仿宋_GB2312"/>
          <w:sz w:val="32"/>
          <w:szCs w:val="32"/>
        </w:rPr>
      </w:pPr>
    </w:p>
    <w:p w:rsidR="00E864C4" w:rsidRDefault="005E1A8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福建省初中毕业升学体育考试工作领导小组</w:t>
      </w:r>
    </w:p>
    <w:p w:rsidR="00E864C4" w:rsidRDefault="005E1A85">
      <w:pPr>
        <w:spacing w:line="600" w:lineRule="exact"/>
        <w:ind w:firstLineChars="200" w:firstLine="640"/>
        <w:rPr>
          <w:rFonts w:ascii="黑体" w:eastAsia="黑体" w:hAnsi="黑体" w:cs="黑体"/>
          <w:b/>
          <w:bCs/>
          <w:sz w:val="32"/>
          <w:szCs w:val="32"/>
        </w:rPr>
      </w:pPr>
      <w:r>
        <w:rPr>
          <w:rFonts w:ascii="仿宋_GB2312" w:eastAsia="仿宋_GB2312" w:hAnsi="仿宋_GB2312" w:cs="仿宋_GB2312" w:hint="eastAsia"/>
          <w:sz w:val="32"/>
          <w:szCs w:val="32"/>
        </w:rPr>
        <w:t xml:space="preserve">      2.</w:t>
      </w:r>
      <w:r>
        <w:rPr>
          <w:rFonts w:ascii="仿宋_GB2312" w:eastAsia="仿宋_GB2312" w:hAnsi="仿宋_GB2312" w:cs="仿宋_GB2312" w:hint="eastAsia"/>
          <w:sz w:val="32"/>
          <w:szCs w:val="32"/>
        </w:rPr>
        <w:t>福建省初中毕业升学体育考试项目测试细则</w:t>
      </w:r>
    </w:p>
    <w:p w:rsidR="00E864C4" w:rsidRDefault="00E864C4">
      <w:pPr>
        <w:rPr>
          <w:rFonts w:ascii="黑体" w:eastAsia="黑体" w:hAnsi="黑体" w:cs="黑体"/>
          <w:b/>
          <w:bCs/>
          <w:sz w:val="32"/>
          <w:szCs w:val="32"/>
        </w:rPr>
      </w:pPr>
    </w:p>
    <w:p w:rsidR="00E864C4" w:rsidRDefault="005E1A85">
      <w:pPr>
        <w:rPr>
          <w:rFonts w:ascii="黑体" w:eastAsia="黑体" w:hAnsi="黑体" w:cs="黑体"/>
          <w:b/>
          <w:bCs/>
          <w:sz w:val="32"/>
          <w:szCs w:val="32"/>
        </w:rPr>
      </w:pPr>
      <w:r>
        <w:rPr>
          <w:rFonts w:ascii="黑体" w:eastAsia="黑体" w:hAnsi="黑体" w:cs="黑体" w:hint="eastAsia"/>
          <w:b/>
          <w:bCs/>
          <w:sz w:val="32"/>
          <w:szCs w:val="32"/>
        </w:rPr>
        <w:lastRenderedPageBreak/>
        <w:t>附件</w:t>
      </w:r>
      <w:r>
        <w:rPr>
          <w:rFonts w:ascii="黑体" w:eastAsia="黑体" w:hAnsi="黑体" w:cs="黑体" w:hint="eastAsia"/>
          <w:b/>
          <w:bCs/>
          <w:sz w:val="32"/>
          <w:szCs w:val="32"/>
        </w:rPr>
        <w:t>1</w:t>
      </w:r>
    </w:p>
    <w:p w:rsidR="00E864C4" w:rsidRDefault="005E1A85">
      <w:pPr>
        <w:ind w:firstLineChars="200" w:firstLine="723"/>
        <w:rPr>
          <w:rFonts w:asciiTheme="majorEastAsia" w:eastAsiaTheme="majorEastAsia" w:hAnsiTheme="majorEastAsia" w:cstheme="majorEastAsia"/>
          <w:b/>
          <w:bCs/>
          <w:sz w:val="36"/>
          <w:szCs w:val="36"/>
        </w:rPr>
      </w:pPr>
      <w:r>
        <w:rPr>
          <w:rFonts w:asciiTheme="majorEastAsia" w:eastAsiaTheme="majorEastAsia" w:hAnsiTheme="majorEastAsia" w:cstheme="majorEastAsia" w:hint="eastAsia"/>
          <w:b/>
          <w:bCs/>
          <w:sz w:val="36"/>
          <w:szCs w:val="36"/>
        </w:rPr>
        <w:t>福建省初中毕业升学体育考试工作领导小组</w:t>
      </w:r>
    </w:p>
    <w:p w:rsidR="00E864C4" w:rsidRDefault="00E864C4">
      <w:pPr>
        <w:rPr>
          <w:rFonts w:ascii="仿宋_GB2312" w:eastAsia="仿宋_GB2312" w:hAnsi="仿宋_GB2312" w:cs="仿宋_GB2312"/>
          <w:sz w:val="32"/>
          <w:szCs w:val="32"/>
        </w:rPr>
      </w:pPr>
    </w:p>
    <w:p w:rsidR="00E864C4" w:rsidRDefault="005E1A85">
      <w:pPr>
        <w:rPr>
          <w:rFonts w:ascii="仿宋_GB2312" w:eastAsia="仿宋_GB2312" w:hAnsi="仿宋_GB2312" w:cs="仿宋_GB2312"/>
          <w:sz w:val="32"/>
          <w:szCs w:val="32"/>
        </w:rPr>
      </w:pPr>
      <w:r>
        <w:rPr>
          <w:rFonts w:ascii="仿宋_GB2312" w:eastAsia="仿宋_GB2312" w:hAnsi="仿宋_GB2312" w:cs="仿宋_GB2312" w:hint="eastAsia"/>
          <w:sz w:val="32"/>
          <w:szCs w:val="32"/>
        </w:rPr>
        <w:t>组</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长：林和平</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福建省委教育工委书记</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省教育厅厅长</w:t>
      </w:r>
    </w:p>
    <w:p w:rsidR="00E864C4" w:rsidRDefault="005E1A85">
      <w:pPr>
        <w:rPr>
          <w:rFonts w:ascii="仿宋_GB2312" w:eastAsia="仿宋_GB2312" w:hAnsi="仿宋_GB2312" w:cs="仿宋_GB2312"/>
          <w:sz w:val="32"/>
          <w:szCs w:val="32"/>
        </w:rPr>
      </w:pPr>
      <w:r>
        <w:rPr>
          <w:rFonts w:ascii="仿宋_GB2312" w:eastAsia="仿宋_GB2312" w:hAnsi="仿宋_GB2312" w:cs="仿宋_GB2312" w:hint="eastAsia"/>
          <w:sz w:val="32"/>
          <w:szCs w:val="32"/>
        </w:rPr>
        <w:t>副组长：李</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迅</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福建省教育厅副厅长</w:t>
      </w:r>
    </w:p>
    <w:p w:rsidR="00E864C4" w:rsidRDefault="005E1A85">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陈明庆</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福建省</w:t>
      </w:r>
      <w:r>
        <w:rPr>
          <w:rFonts w:ascii="仿宋_GB2312" w:eastAsia="仿宋_GB2312" w:hAnsi="仿宋_GB2312" w:cs="仿宋_GB2312" w:hint="eastAsia"/>
          <w:sz w:val="32"/>
          <w:szCs w:val="32"/>
        </w:rPr>
        <w:t>教育</w:t>
      </w:r>
      <w:r>
        <w:rPr>
          <w:rFonts w:ascii="仿宋_GB2312" w:eastAsia="仿宋_GB2312" w:hAnsi="仿宋_GB2312" w:cs="仿宋_GB2312" w:hint="eastAsia"/>
          <w:sz w:val="32"/>
          <w:szCs w:val="32"/>
        </w:rPr>
        <w:t>考试院院长</w:t>
      </w:r>
    </w:p>
    <w:p w:rsidR="00E864C4" w:rsidRDefault="005E1A85">
      <w:pPr>
        <w:ind w:rightChars="-244" w:right="-512"/>
        <w:rPr>
          <w:rFonts w:ascii="仿宋_GB2312" w:eastAsia="仿宋_GB2312" w:hAnsi="仿宋_GB2312" w:cs="仿宋_GB2312"/>
          <w:spacing w:val="-20"/>
          <w:sz w:val="32"/>
          <w:szCs w:val="32"/>
        </w:rPr>
      </w:pPr>
      <w:r>
        <w:rPr>
          <w:rFonts w:ascii="仿宋_GB2312" w:eastAsia="仿宋_GB2312" w:hAnsi="仿宋_GB2312" w:cs="仿宋_GB2312" w:hint="eastAsia"/>
          <w:sz w:val="32"/>
          <w:szCs w:val="32"/>
        </w:rPr>
        <w:t>成</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员：叶</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灵</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pacing w:val="-20"/>
          <w:sz w:val="32"/>
          <w:szCs w:val="32"/>
        </w:rPr>
        <w:t>福建省教育厅体</w:t>
      </w:r>
      <w:r>
        <w:rPr>
          <w:rFonts w:ascii="仿宋_GB2312" w:eastAsia="仿宋_GB2312" w:hAnsi="仿宋_GB2312" w:cs="仿宋_GB2312" w:hint="eastAsia"/>
          <w:spacing w:val="-20"/>
          <w:sz w:val="32"/>
          <w:szCs w:val="32"/>
        </w:rPr>
        <w:t>育</w:t>
      </w:r>
      <w:r>
        <w:rPr>
          <w:rFonts w:ascii="仿宋_GB2312" w:eastAsia="仿宋_GB2312" w:hAnsi="仿宋_GB2312" w:cs="仿宋_GB2312" w:hint="eastAsia"/>
          <w:spacing w:val="-20"/>
          <w:sz w:val="32"/>
          <w:szCs w:val="32"/>
        </w:rPr>
        <w:t>卫</w:t>
      </w:r>
      <w:r>
        <w:rPr>
          <w:rFonts w:ascii="仿宋_GB2312" w:eastAsia="仿宋_GB2312" w:hAnsi="仿宋_GB2312" w:cs="仿宋_GB2312" w:hint="eastAsia"/>
          <w:spacing w:val="-20"/>
          <w:sz w:val="32"/>
          <w:szCs w:val="32"/>
        </w:rPr>
        <w:t>生</w:t>
      </w:r>
      <w:r>
        <w:rPr>
          <w:rFonts w:ascii="仿宋_GB2312" w:eastAsia="仿宋_GB2312" w:hAnsi="仿宋_GB2312" w:cs="仿宋_GB2312" w:hint="eastAsia"/>
          <w:spacing w:val="-20"/>
          <w:sz w:val="32"/>
          <w:szCs w:val="32"/>
        </w:rPr>
        <w:t>艺</w:t>
      </w:r>
      <w:r>
        <w:rPr>
          <w:rFonts w:ascii="仿宋_GB2312" w:eastAsia="仿宋_GB2312" w:hAnsi="仿宋_GB2312" w:cs="仿宋_GB2312" w:hint="eastAsia"/>
          <w:spacing w:val="-20"/>
          <w:sz w:val="32"/>
          <w:szCs w:val="32"/>
        </w:rPr>
        <w:t>术教育与</w:t>
      </w:r>
      <w:r>
        <w:rPr>
          <w:rFonts w:ascii="仿宋_GB2312" w:eastAsia="仿宋_GB2312" w:hAnsi="仿宋_GB2312" w:cs="仿宋_GB2312" w:hint="eastAsia"/>
          <w:spacing w:val="-20"/>
          <w:sz w:val="32"/>
          <w:szCs w:val="32"/>
        </w:rPr>
        <w:t>语</w:t>
      </w:r>
      <w:r>
        <w:rPr>
          <w:rFonts w:ascii="仿宋_GB2312" w:eastAsia="仿宋_GB2312" w:hAnsi="仿宋_GB2312" w:cs="仿宋_GB2312" w:hint="eastAsia"/>
          <w:spacing w:val="-20"/>
          <w:sz w:val="32"/>
          <w:szCs w:val="32"/>
        </w:rPr>
        <w:t>言文字</w:t>
      </w:r>
      <w:r>
        <w:rPr>
          <w:rFonts w:ascii="仿宋_GB2312" w:eastAsia="仿宋_GB2312" w:hAnsi="仿宋_GB2312" w:cs="仿宋_GB2312" w:hint="eastAsia"/>
          <w:spacing w:val="-20"/>
          <w:sz w:val="32"/>
          <w:szCs w:val="32"/>
        </w:rPr>
        <w:t>处处长</w:t>
      </w:r>
    </w:p>
    <w:p w:rsidR="00E864C4" w:rsidRDefault="005E1A8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陈祥祯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福建省教育厅基础教育处处长</w:t>
      </w:r>
    </w:p>
    <w:p w:rsidR="00E864C4" w:rsidRDefault="005E1A85">
      <w:pPr>
        <w:ind w:left="1280" w:hangingChars="400" w:hanging="12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曾建宇</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pacing w:val="-20"/>
          <w:sz w:val="32"/>
          <w:szCs w:val="32"/>
        </w:rPr>
        <w:t>福建省教育厅纪检组常务副组长纪工委副书记</w:t>
      </w:r>
      <w:r>
        <w:rPr>
          <w:rFonts w:ascii="仿宋_GB2312" w:eastAsia="仿宋_GB2312" w:hAnsi="仿宋_GB2312" w:cs="仿宋_GB2312" w:hint="eastAsia"/>
          <w:spacing w:val="-20"/>
          <w:sz w:val="32"/>
          <w:szCs w:val="32"/>
        </w:rPr>
        <w:t xml:space="preserve"> </w:t>
      </w:r>
      <w:r>
        <w:rPr>
          <w:rFonts w:ascii="仿宋_GB2312" w:eastAsia="仿宋_GB2312" w:hAnsi="仿宋_GB2312" w:cs="仿宋_GB2312" w:hint="eastAsia"/>
          <w:w w:val="90"/>
          <w:sz w:val="32"/>
          <w:szCs w:val="32"/>
        </w:rPr>
        <w:t xml:space="preserve">   </w:t>
      </w:r>
      <w:r>
        <w:rPr>
          <w:rFonts w:ascii="仿宋_GB2312" w:eastAsia="仿宋_GB2312" w:hAnsi="仿宋_GB2312" w:cs="仿宋_GB2312" w:hint="eastAsia"/>
          <w:w w:val="90"/>
          <w:sz w:val="32"/>
          <w:szCs w:val="32"/>
        </w:rPr>
        <w:t>李</w:t>
      </w:r>
      <w:r>
        <w:rPr>
          <w:rFonts w:ascii="仿宋_GB2312" w:eastAsia="仿宋_GB2312" w:hAnsi="仿宋_GB2312" w:cs="仿宋_GB2312" w:hint="eastAsia"/>
          <w:sz w:val="32"/>
          <w:szCs w:val="32"/>
        </w:rPr>
        <w:t>建华</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福建省教育厅学生安全处处长</w:t>
      </w:r>
    </w:p>
    <w:p w:rsidR="00E864C4" w:rsidRDefault="005E1A85">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郑云清</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福建省普通教育教学研究室主任</w:t>
      </w:r>
    </w:p>
    <w:p w:rsidR="00E864C4" w:rsidRDefault="005E1A85" w:rsidP="00CE3573">
      <w:pPr>
        <w:ind w:leftChars="304" w:left="1278"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rPr>
        <w:t>各设区市</w:t>
      </w:r>
      <w:r>
        <w:rPr>
          <w:rFonts w:ascii="仿宋_GB2312" w:eastAsia="仿宋_GB2312" w:hAnsi="仿宋_GB2312" w:cs="仿宋_GB2312" w:hint="eastAsia"/>
          <w:sz w:val="32"/>
          <w:szCs w:val="32"/>
        </w:rPr>
        <w:t>、平潭综合实验</w:t>
      </w:r>
      <w:r>
        <w:rPr>
          <w:rFonts w:ascii="仿宋_GB2312" w:eastAsia="仿宋_GB2312" w:hAnsi="仿宋_GB2312" w:cs="仿宋_GB2312" w:hint="eastAsia"/>
          <w:sz w:val="32"/>
          <w:szCs w:val="32"/>
        </w:rPr>
        <w:t>教育局局长</w:t>
      </w:r>
    </w:p>
    <w:p w:rsidR="00E864C4" w:rsidRDefault="00E864C4">
      <w:pPr>
        <w:rPr>
          <w:rFonts w:ascii="仿宋_GB2312" w:eastAsia="仿宋_GB2312" w:hAnsi="仿宋_GB2312" w:cs="仿宋_GB2312"/>
          <w:sz w:val="32"/>
          <w:szCs w:val="32"/>
        </w:rPr>
      </w:pPr>
    </w:p>
    <w:p w:rsidR="00E864C4" w:rsidRDefault="00E864C4">
      <w:pPr>
        <w:rPr>
          <w:rFonts w:ascii="仿宋_GB2312" w:eastAsia="仿宋_GB2312" w:hAnsi="仿宋_GB2312" w:cs="仿宋_GB2312"/>
          <w:sz w:val="32"/>
          <w:szCs w:val="32"/>
        </w:rPr>
      </w:pPr>
      <w:bookmarkStart w:id="0" w:name="_GoBack"/>
      <w:bookmarkEnd w:id="0"/>
    </w:p>
    <w:p w:rsidR="00E864C4" w:rsidRDefault="00E864C4">
      <w:pPr>
        <w:ind w:firstLineChars="200" w:firstLine="640"/>
        <w:rPr>
          <w:rFonts w:ascii="仿宋_GB2312" w:eastAsia="仿宋_GB2312" w:hAnsi="仿宋_GB2312" w:cs="仿宋_GB2312"/>
          <w:sz w:val="32"/>
          <w:szCs w:val="32"/>
        </w:rPr>
      </w:pPr>
    </w:p>
    <w:p w:rsidR="00E864C4" w:rsidRDefault="00E864C4">
      <w:pPr>
        <w:ind w:firstLineChars="200" w:firstLine="640"/>
        <w:rPr>
          <w:rFonts w:ascii="仿宋_GB2312" w:eastAsia="仿宋_GB2312" w:hAnsi="仿宋_GB2312" w:cs="仿宋_GB2312"/>
          <w:sz w:val="32"/>
          <w:szCs w:val="32"/>
        </w:rPr>
      </w:pPr>
    </w:p>
    <w:p w:rsidR="00E864C4" w:rsidRDefault="00E864C4">
      <w:pPr>
        <w:ind w:firstLineChars="200" w:firstLine="640"/>
        <w:rPr>
          <w:rFonts w:ascii="仿宋_GB2312" w:eastAsia="仿宋_GB2312" w:hAnsi="仿宋_GB2312" w:cs="仿宋_GB2312"/>
          <w:sz w:val="32"/>
          <w:szCs w:val="32"/>
        </w:rPr>
      </w:pPr>
    </w:p>
    <w:p w:rsidR="00E864C4" w:rsidRDefault="00E864C4">
      <w:pPr>
        <w:ind w:firstLineChars="200" w:firstLine="640"/>
        <w:rPr>
          <w:rFonts w:ascii="仿宋_GB2312" w:eastAsia="仿宋_GB2312" w:hAnsi="仿宋_GB2312" w:cs="仿宋_GB2312"/>
          <w:sz w:val="32"/>
          <w:szCs w:val="32"/>
        </w:rPr>
      </w:pPr>
    </w:p>
    <w:p w:rsidR="00E864C4" w:rsidRDefault="00E864C4">
      <w:pPr>
        <w:ind w:firstLineChars="200" w:firstLine="640"/>
        <w:rPr>
          <w:rFonts w:ascii="仿宋_GB2312" w:eastAsia="仿宋_GB2312" w:hAnsi="仿宋_GB2312" w:cs="仿宋_GB2312"/>
          <w:sz w:val="32"/>
          <w:szCs w:val="32"/>
        </w:rPr>
      </w:pPr>
    </w:p>
    <w:p w:rsidR="00E864C4" w:rsidRDefault="00E864C4">
      <w:pPr>
        <w:ind w:firstLineChars="200" w:firstLine="640"/>
        <w:rPr>
          <w:rFonts w:ascii="仿宋_GB2312" w:eastAsia="仿宋_GB2312" w:hAnsi="仿宋_GB2312" w:cs="仿宋_GB2312"/>
          <w:sz w:val="32"/>
          <w:szCs w:val="32"/>
        </w:rPr>
      </w:pPr>
    </w:p>
    <w:p w:rsidR="00E864C4" w:rsidRDefault="00E864C4">
      <w:pPr>
        <w:ind w:firstLineChars="200" w:firstLine="640"/>
        <w:rPr>
          <w:rFonts w:ascii="仿宋_GB2312" w:eastAsia="仿宋_GB2312" w:hAnsi="仿宋_GB2312" w:cs="仿宋_GB2312"/>
          <w:sz w:val="32"/>
          <w:szCs w:val="32"/>
        </w:rPr>
      </w:pPr>
    </w:p>
    <w:p w:rsidR="00E864C4" w:rsidRDefault="00E864C4">
      <w:pPr>
        <w:rPr>
          <w:rFonts w:ascii="仿宋_GB2312" w:eastAsia="仿宋_GB2312" w:hAnsi="仿宋_GB2312" w:cs="仿宋_GB2312"/>
          <w:sz w:val="32"/>
          <w:szCs w:val="32"/>
        </w:rPr>
      </w:pPr>
    </w:p>
    <w:p w:rsidR="00E864C4" w:rsidRDefault="005E1A85">
      <w:pPr>
        <w:rPr>
          <w:rFonts w:ascii="黑体" w:eastAsia="黑体" w:hAnsi="黑体" w:cs="黑体"/>
          <w:b/>
          <w:bCs/>
          <w:sz w:val="32"/>
          <w:szCs w:val="32"/>
        </w:rPr>
      </w:pPr>
      <w:r>
        <w:rPr>
          <w:rFonts w:ascii="黑体" w:eastAsia="黑体" w:hAnsi="黑体" w:cs="黑体" w:hint="eastAsia"/>
          <w:b/>
          <w:bCs/>
          <w:sz w:val="32"/>
          <w:szCs w:val="32"/>
        </w:rPr>
        <w:lastRenderedPageBreak/>
        <w:t>附件</w:t>
      </w:r>
      <w:r>
        <w:rPr>
          <w:rFonts w:ascii="黑体" w:eastAsia="黑体" w:hAnsi="黑体" w:cs="黑体" w:hint="eastAsia"/>
          <w:b/>
          <w:bCs/>
          <w:sz w:val="32"/>
          <w:szCs w:val="32"/>
        </w:rPr>
        <w:t>2</w:t>
      </w:r>
    </w:p>
    <w:p w:rsidR="00E864C4" w:rsidRDefault="005E1A85">
      <w:pPr>
        <w:jc w:val="center"/>
        <w:rPr>
          <w:rFonts w:asciiTheme="majorEastAsia" w:eastAsiaTheme="majorEastAsia" w:hAnsiTheme="majorEastAsia" w:cstheme="majorEastAsia"/>
          <w:b/>
          <w:bCs/>
          <w:sz w:val="36"/>
          <w:szCs w:val="36"/>
        </w:rPr>
      </w:pPr>
      <w:r>
        <w:rPr>
          <w:rFonts w:asciiTheme="majorEastAsia" w:eastAsiaTheme="majorEastAsia" w:hAnsiTheme="majorEastAsia" w:cstheme="majorEastAsia" w:hint="eastAsia"/>
          <w:b/>
          <w:bCs/>
          <w:sz w:val="36"/>
          <w:szCs w:val="36"/>
        </w:rPr>
        <w:t>福建省初中毕业升学体育考试项目测试细则</w:t>
      </w:r>
    </w:p>
    <w:p w:rsidR="00E864C4" w:rsidRDefault="005E1A85">
      <w:pPr>
        <w:spacing w:line="360" w:lineRule="auto"/>
        <w:ind w:firstLineChars="200" w:firstLine="640"/>
        <w:rPr>
          <w:rFonts w:asciiTheme="majorEastAsia" w:eastAsiaTheme="majorEastAsia" w:hAnsiTheme="majorEastAsia" w:cstheme="majorEastAsia"/>
          <w:b/>
          <w:bCs/>
          <w:sz w:val="36"/>
          <w:szCs w:val="36"/>
        </w:rPr>
      </w:pPr>
      <w:r>
        <w:rPr>
          <w:rFonts w:ascii="仿宋_GB2312" w:eastAsia="仿宋_GB2312" w:hAnsi="仿宋_GB2312" w:cs="仿宋_GB2312" w:hint="eastAsia"/>
          <w:sz w:val="32"/>
          <w:szCs w:val="32"/>
        </w:rPr>
        <w:t>所有参加测试项目的考生进入各项目测试区，监考老师均应核实考生的身份，做到准确无误。</w:t>
      </w:r>
    </w:p>
    <w:p w:rsidR="00E864C4" w:rsidRDefault="005E1A85">
      <w:pPr>
        <w:spacing w:line="56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一、中跑：</w:t>
      </w:r>
      <w:r>
        <w:rPr>
          <w:rFonts w:ascii="仿宋_GB2312" w:eastAsia="仿宋_GB2312" w:hAnsi="仿宋_GB2312" w:cs="仿宋_GB2312" w:hint="eastAsia"/>
          <w:b/>
          <w:bCs/>
          <w:sz w:val="32"/>
          <w:szCs w:val="32"/>
        </w:rPr>
        <w:t>800</w:t>
      </w:r>
      <w:r>
        <w:rPr>
          <w:rFonts w:ascii="仿宋_GB2312" w:eastAsia="仿宋_GB2312" w:hAnsi="仿宋_GB2312" w:cs="仿宋_GB2312" w:hint="eastAsia"/>
          <w:b/>
          <w:bCs/>
          <w:sz w:val="32"/>
          <w:szCs w:val="32"/>
        </w:rPr>
        <w:t>米（女）、</w:t>
      </w:r>
      <w:r>
        <w:rPr>
          <w:rFonts w:ascii="仿宋_GB2312" w:eastAsia="仿宋_GB2312" w:hAnsi="仿宋_GB2312" w:cs="仿宋_GB2312" w:hint="eastAsia"/>
          <w:b/>
          <w:bCs/>
          <w:sz w:val="32"/>
          <w:szCs w:val="32"/>
        </w:rPr>
        <w:t>1000</w:t>
      </w:r>
      <w:r>
        <w:rPr>
          <w:rFonts w:ascii="仿宋_GB2312" w:eastAsia="仿宋_GB2312" w:hAnsi="仿宋_GB2312" w:cs="仿宋_GB2312" w:hint="eastAsia"/>
          <w:b/>
          <w:bCs/>
          <w:sz w:val="32"/>
          <w:szCs w:val="32"/>
        </w:rPr>
        <w:t>米（男）</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w:t>
      </w:r>
      <w:r>
        <w:rPr>
          <w:rFonts w:ascii="仿宋_GB2312" w:eastAsia="仿宋_GB2312" w:hAnsi="仿宋_GB2312" w:cs="仿宋_GB2312" w:hint="eastAsia"/>
          <w:sz w:val="32"/>
          <w:szCs w:val="32"/>
        </w:rPr>
        <w:t>．场地器材</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）采用电子仪器计时。</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）拥有周长</w:t>
      </w:r>
      <w:r>
        <w:rPr>
          <w:rFonts w:ascii="仿宋_GB2312" w:eastAsia="仿宋_GB2312" w:hAnsi="仿宋_GB2312" w:cs="仿宋_GB2312" w:hint="eastAsia"/>
          <w:sz w:val="32"/>
          <w:szCs w:val="32"/>
        </w:rPr>
        <w:t>400</w:t>
      </w:r>
      <w:r>
        <w:rPr>
          <w:rFonts w:ascii="仿宋_GB2312" w:eastAsia="仿宋_GB2312" w:hAnsi="仿宋_GB2312" w:cs="仿宋_GB2312" w:hint="eastAsia"/>
          <w:sz w:val="32"/>
          <w:szCs w:val="32"/>
        </w:rPr>
        <w:t>米、道次不少于</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个的标准塑胶田径场，道宽</w:t>
      </w:r>
      <w:r>
        <w:rPr>
          <w:rFonts w:ascii="仿宋_GB2312" w:eastAsia="仿宋_GB2312" w:hAnsi="仿宋_GB2312" w:cs="仿宋_GB2312" w:hint="eastAsia"/>
          <w:sz w:val="32"/>
          <w:szCs w:val="32"/>
        </w:rPr>
        <w:t>1.22</w:t>
      </w:r>
      <w:r>
        <w:rPr>
          <w:rFonts w:ascii="仿宋_GB2312" w:eastAsia="仿宋_GB2312" w:hAnsi="仿宋_GB2312" w:cs="仿宋_GB2312" w:hint="eastAsia"/>
          <w:sz w:val="32"/>
          <w:szCs w:val="32"/>
        </w:rPr>
        <w:t>米至</w:t>
      </w:r>
      <w:r>
        <w:rPr>
          <w:rFonts w:ascii="仿宋_GB2312" w:eastAsia="仿宋_GB2312" w:hAnsi="仿宋_GB2312" w:cs="仿宋_GB2312" w:hint="eastAsia"/>
          <w:sz w:val="32"/>
          <w:szCs w:val="32"/>
        </w:rPr>
        <w:t>1.25</w:t>
      </w:r>
      <w:r>
        <w:rPr>
          <w:rFonts w:ascii="仿宋_GB2312" w:eastAsia="仿宋_GB2312" w:hAnsi="仿宋_GB2312" w:cs="仿宋_GB2312" w:hint="eastAsia"/>
          <w:sz w:val="32"/>
          <w:szCs w:val="32"/>
        </w:rPr>
        <w:t>米，</w:t>
      </w:r>
      <w:r>
        <w:rPr>
          <w:rFonts w:ascii="仿宋_GB2312" w:eastAsia="仿宋_GB2312" w:hAnsi="仿宋_GB2312" w:cs="仿宋_GB2312" w:hint="eastAsia"/>
          <w:sz w:val="32"/>
          <w:szCs w:val="32"/>
        </w:rPr>
        <w:t>800</w:t>
      </w:r>
      <w:r>
        <w:rPr>
          <w:rFonts w:ascii="仿宋_GB2312" w:eastAsia="仿宋_GB2312" w:hAnsi="仿宋_GB2312" w:cs="仿宋_GB2312" w:hint="eastAsia"/>
          <w:sz w:val="32"/>
          <w:szCs w:val="32"/>
        </w:rPr>
        <w:t>米及</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米起点、终点以及各分道有明确标志。</w:t>
      </w:r>
    </w:p>
    <w:p w:rsidR="00E864C4" w:rsidRDefault="005E1A85">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测试方法</w:t>
      </w:r>
    </w:p>
    <w:p w:rsidR="00E864C4" w:rsidRDefault="005E1A85">
      <w:pPr>
        <w:spacing w:line="348"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考生至少两人一组测试，站立式起跑。当听到“各就位→跑”的口令后测试即为开始。以</w:t>
      </w:r>
      <w:r>
        <w:rPr>
          <w:rFonts w:ascii="仿宋_GB2312" w:eastAsia="仿宋_GB2312" w:hAnsi="仿宋_GB2312" w:cs="仿宋_GB2312" w:hint="eastAsia"/>
          <w:sz w:val="32"/>
          <w:szCs w:val="32"/>
        </w:rPr>
        <w:t>分、秒为单位记录测试成绩，不计小数。</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测试过程中，技术裁判负责做好考生跑步脱圈的记录，并对考生的犯规及时提醒。如遇考生途中摔倒、途中受阻等影响考生正常发挥跑速的情况，项目主裁判可根据实际情况决定考生是否进行重测或建议考生办理缓考。</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w:t>
      </w:r>
      <w:r>
        <w:rPr>
          <w:rFonts w:ascii="仿宋_GB2312" w:eastAsia="仿宋_GB2312" w:hAnsi="仿宋_GB2312" w:cs="仿宋_GB2312" w:hint="eastAsia"/>
          <w:sz w:val="32"/>
          <w:szCs w:val="32"/>
        </w:rPr>
        <w:t>．注意事项</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）测试过程，考生不得穿钉鞋、皮鞋、塑料凉鞋；开跑时注意听口令起跑。</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）每组起跑时，若有考生被判犯规抢跑，应立即召回本组所有考生重跑。</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）在弯道跑过程中，考生不得踩踏第一跑道的内侧分</w:t>
      </w:r>
      <w:r>
        <w:rPr>
          <w:rFonts w:ascii="仿宋_GB2312" w:eastAsia="仿宋_GB2312" w:hAnsi="仿宋_GB2312" w:cs="仿宋_GB2312" w:hint="eastAsia"/>
          <w:sz w:val="32"/>
          <w:szCs w:val="32"/>
        </w:rPr>
        <w:lastRenderedPageBreak/>
        <w:t>道线，否则将被判为犯规。</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）考生犯规累计不得超过两次。</w:t>
      </w:r>
    </w:p>
    <w:p w:rsidR="00E864C4" w:rsidRDefault="005E1A85">
      <w:pPr>
        <w:spacing w:line="56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w:t>
      </w:r>
      <w:r>
        <w:rPr>
          <w:rFonts w:ascii="仿宋_GB2312" w:eastAsia="仿宋_GB2312" w:hAnsi="仿宋_GB2312" w:cs="仿宋_GB2312" w:hint="eastAsia"/>
          <w:b/>
          <w:bCs/>
          <w:sz w:val="32"/>
          <w:szCs w:val="32"/>
        </w:rPr>
        <w:t>200</w:t>
      </w:r>
      <w:r>
        <w:rPr>
          <w:rFonts w:ascii="仿宋_GB2312" w:eastAsia="仿宋_GB2312" w:hAnsi="仿宋_GB2312" w:cs="仿宋_GB2312" w:hint="eastAsia"/>
          <w:b/>
          <w:bCs/>
          <w:sz w:val="32"/>
          <w:szCs w:val="32"/>
        </w:rPr>
        <w:t>米游泳</w:t>
      </w:r>
      <w:r>
        <w:rPr>
          <w:rFonts w:ascii="仿宋_GB2312" w:eastAsia="仿宋_GB2312" w:hAnsi="仿宋_GB2312" w:cs="仿宋_GB2312" w:hint="eastAsia"/>
          <w:b/>
          <w:bCs/>
          <w:sz w:val="32"/>
          <w:szCs w:val="32"/>
        </w:rPr>
        <w:t>（不限泳姿）</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w:t>
      </w:r>
      <w:r>
        <w:rPr>
          <w:rFonts w:ascii="仿宋_GB2312" w:eastAsia="仿宋_GB2312" w:hAnsi="仿宋_GB2312" w:cs="仿宋_GB2312" w:hint="eastAsia"/>
          <w:sz w:val="32"/>
          <w:szCs w:val="32"/>
        </w:rPr>
        <w:t>．场地器材</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）采用人工计时（或电子仪器计时）。</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）拥有泳池长</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米、宽不少于</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米的游泳池；道宽至少</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米，</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米游泳起点、终点以及各分道有明确标志。</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w:t>
      </w:r>
      <w:r>
        <w:rPr>
          <w:rFonts w:ascii="仿宋_GB2312" w:eastAsia="仿宋_GB2312" w:hAnsi="仿宋_GB2312" w:cs="仿宋_GB2312" w:hint="eastAsia"/>
          <w:sz w:val="32"/>
          <w:szCs w:val="32"/>
        </w:rPr>
        <w:t>．测试方法</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当考生听到主裁判发出“各就位→哨音”的</w:t>
      </w:r>
      <w:r>
        <w:rPr>
          <w:rFonts w:ascii="仿宋_GB2312" w:eastAsia="仿宋_GB2312" w:hAnsi="仿宋_GB2312" w:cs="仿宋_GB2312" w:hint="eastAsia"/>
          <w:sz w:val="32"/>
          <w:szCs w:val="32"/>
        </w:rPr>
        <w:t>信号后开游（考生可选用任何一种泳姿进行），计时器随哨音开始计时。当考生到达</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米时手或脚须触及池壁后再返回游至起、终点处，一手（或一脚）触及池壁后再进行</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次；到达时，考生手须再触及起点、终点池壁，然后终点裁判唱报考生所在</w:t>
      </w:r>
      <w:r>
        <w:rPr>
          <w:rFonts w:ascii="仿宋_GB2312" w:eastAsia="仿宋_GB2312" w:hAnsi="仿宋_GB2312" w:cs="仿宋_GB2312" w:hint="eastAsia"/>
          <w:sz w:val="32"/>
          <w:szCs w:val="32"/>
        </w:rPr>
        <w:t>泳道及最终成绩分值，直至最后一名考生在有效时间内到达终点；同时两名成绩记录裁判分别在成绩记录单上根据终点裁判唱报的结果做好成绩记录，核对无误后在考生准考证上的对应成绩栏上盖章确认。</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w:t>
      </w:r>
      <w:r>
        <w:rPr>
          <w:rFonts w:ascii="仿宋_GB2312" w:eastAsia="仿宋_GB2312" w:hAnsi="仿宋_GB2312" w:cs="仿宋_GB2312" w:hint="eastAsia"/>
          <w:sz w:val="32"/>
          <w:szCs w:val="32"/>
        </w:rPr>
        <w:t>．注意事项</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）考生在游泳过程，若碰上抽筯、或体力</w:t>
      </w:r>
      <w:r>
        <w:rPr>
          <w:rFonts w:ascii="仿宋_GB2312" w:eastAsia="仿宋_GB2312" w:hAnsi="仿宋_GB2312" w:cs="仿宋_GB2312" w:hint="eastAsia"/>
          <w:sz w:val="32"/>
          <w:szCs w:val="32"/>
        </w:rPr>
        <w:t>不支等意外，可及时呼叫，项目主裁判可根据实际情况决定考生是否进行重测或建议考生办理缓考。</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）测试过程，如遇考生出发时抢游、越道影响他人、游到</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米处手或脚未触及池壁、返回游到起（终）点时手或脚未触及池壁、游的过程中手抓分道浮标线、中途站立休</w:t>
      </w:r>
      <w:r>
        <w:rPr>
          <w:rFonts w:ascii="仿宋_GB2312" w:eastAsia="仿宋_GB2312" w:hAnsi="仿宋_GB2312" w:cs="仿宋_GB2312" w:hint="eastAsia"/>
          <w:sz w:val="32"/>
          <w:szCs w:val="32"/>
        </w:rPr>
        <w:lastRenderedPageBreak/>
        <w:t>息后再游等，均判犯规。</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）测试过程中，若考生被判犯规，由主裁判安排重测一次。</w:t>
      </w:r>
    </w:p>
    <w:p w:rsidR="00E864C4" w:rsidRDefault="005E1A85">
      <w:pPr>
        <w:spacing w:line="56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w:t>
      </w:r>
      <w:r>
        <w:rPr>
          <w:rFonts w:ascii="仿宋_GB2312" w:eastAsia="仿宋_GB2312" w:hAnsi="仿宋_GB2312" w:cs="仿宋_GB2312" w:hint="eastAsia"/>
          <w:b/>
          <w:bCs/>
          <w:sz w:val="32"/>
          <w:szCs w:val="32"/>
        </w:rPr>
        <w:t>50</w:t>
      </w:r>
      <w:r>
        <w:rPr>
          <w:rFonts w:ascii="仿宋_GB2312" w:eastAsia="仿宋_GB2312" w:hAnsi="仿宋_GB2312" w:cs="仿宋_GB2312" w:hint="eastAsia"/>
          <w:b/>
          <w:bCs/>
          <w:sz w:val="32"/>
          <w:szCs w:val="32"/>
        </w:rPr>
        <w:t>米跑</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w:t>
      </w:r>
      <w:r>
        <w:rPr>
          <w:rFonts w:ascii="仿宋_GB2312" w:eastAsia="仿宋_GB2312" w:hAnsi="仿宋_GB2312" w:cs="仿宋_GB2312" w:hint="eastAsia"/>
          <w:sz w:val="32"/>
          <w:szCs w:val="32"/>
        </w:rPr>
        <w:t>．场地器材</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）采用电子仪器计时。</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）拥有</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米直线跑道不少于</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条，发令旗一面、口哨一个等。</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w:t>
      </w:r>
      <w:r>
        <w:rPr>
          <w:rFonts w:ascii="仿宋_GB2312" w:eastAsia="仿宋_GB2312" w:hAnsi="仿宋_GB2312" w:cs="仿宋_GB2312" w:hint="eastAsia"/>
          <w:sz w:val="32"/>
          <w:szCs w:val="32"/>
        </w:rPr>
        <w:t>．测试方法</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考生至少两人一组测试</w:t>
      </w:r>
      <w:r>
        <w:rPr>
          <w:rFonts w:ascii="仿宋_GB2312" w:eastAsia="仿宋_GB2312" w:hAnsi="仿宋_GB2312" w:cs="仿宋_GB2312" w:hint="eastAsia"/>
          <w:sz w:val="32"/>
          <w:szCs w:val="32"/>
        </w:rPr>
        <w:t>，站立式起跑。当听到“各就位→预备→跑”的口令后，测试即为开始。以秒为单位记录成绩，每人测试一次。</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w:t>
      </w:r>
      <w:r>
        <w:rPr>
          <w:rFonts w:ascii="仿宋_GB2312" w:eastAsia="仿宋_GB2312" w:hAnsi="仿宋_GB2312" w:cs="仿宋_GB2312" w:hint="eastAsia"/>
          <w:sz w:val="32"/>
          <w:szCs w:val="32"/>
        </w:rPr>
        <w:t>．注意事项</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）测试时，考生不得穿钉鞋、皮鞋、塑料凉鞋。</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）测试过程，如出现以下现象均属犯规：出发时抢跑、越道影响他人、未跑到终点线等，考生犯规可再补测一次。</w:t>
      </w:r>
    </w:p>
    <w:p w:rsidR="00E864C4" w:rsidRDefault="005E1A85">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四、立定跳远</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w:t>
      </w:r>
      <w:r>
        <w:rPr>
          <w:rFonts w:ascii="仿宋_GB2312" w:eastAsia="仿宋_GB2312" w:hAnsi="仿宋_GB2312" w:cs="仿宋_GB2312" w:hint="eastAsia"/>
          <w:sz w:val="32"/>
          <w:szCs w:val="32"/>
        </w:rPr>
        <w:t>．场地器材</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采用电子仪器测距。</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w:t>
      </w:r>
      <w:r>
        <w:rPr>
          <w:rFonts w:ascii="仿宋_GB2312" w:eastAsia="仿宋_GB2312" w:hAnsi="仿宋_GB2312" w:cs="仿宋_GB2312" w:hint="eastAsia"/>
          <w:sz w:val="32"/>
          <w:szCs w:val="32"/>
        </w:rPr>
        <w:t>．测试方法</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）测试前，</w:t>
      </w:r>
      <w:r>
        <w:rPr>
          <w:rFonts w:ascii="仿宋_GB2312" w:eastAsia="仿宋_GB2312" w:hAnsi="仿宋_GB2312" w:cs="仿宋_GB2312" w:hint="eastAsia"/>
          <w:sz w:val="32"/>
          <w:szCs w:val="32"/>
        </w:rPr>
        <w:t>考生可根据个人能力选择不同起跳线；测试时，两臂前摆、同时两脚用力蹬地向前跳起；落地时，测试仪自动记取双脚离起跳线最近距离的</w:t>
      </w:r>
      <w:r>
        <w:rPr>
          <w:rFonts w:ascii="仿宋_GB2312" w:eastAsia="仿宋_GB2312" w:hAnsi="仿宋_GB2312" w:cs="仿宋_GB2312" w:hint="eastAsia"/>
          <w:sz w:val="32"/>
          <w:szCs w:val="32"/>
        </w:rPr>
        <w:t>成</w:t>
      </w:r>
      <w:r>
        <w:rPr>
          <w:rFonts w:ascii="仿宋_GB2312" w:eastAsia="仿宋_GB2312" w:hAnsi="仿宋_GB2312" w:cs="仿宋_GB2312" w:hint="eastAsia"/>
          <w:sz w:val="32"/>
          <w:szCs w:val="32"/>
        </w:rPr>
        <w:t>绩。</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）每位考生可以连续试跳三次，记录成绩最好的一次。</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）测试时，若考生落地点超出仪器感应范围，应采用钢尺人工丈量距离。</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w:t>
      </w:r>
      <w:r>
        <w:rPr>
          <w:rFonts w:ascii="仿宋_GB2312" w:eastAsia="仿宋_GB2312" w:hAnsi="仿宋_GB2312" w:cs="仿宋_GB2312" w:hint="eastAsia"/>
          <w:sz w:val="32"/>
          <w:szCs w:val="32"/>
        </w:rPr>
        <w:t>．注意事项</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）测试时，考生不得穿钉鞋、皮鞋、塑料凉鞋。</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）考生在起跳前两脚掌不得离地，起跳时不得采用垫步起跳；起跳落地后须往起跳方向迈步离开测试仪器，否则将被判为犯规，当次成绩无效；测试犯规累积不得超过三次。</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）考生起跳时，如脚超过起跳线会有“滴滴”的报警提示，应及时纠正，待语音提示“起跳”后方可进行。</w:t>
      </w:r>
    </w:p>
    <w:p w:rsidR="00E864C4" w:rsidRDefault="005E1A85">
      <w:pPr>
        <w:spacing w:line="56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五、</w:t>
      </w: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分钟跳绳</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w:t>
      </w:r>
      <w:r>
        <w:rPr>
          <w:rFonts w:ascii="仿宋_GB2312" w:eastAsia="仿宋_GB2312" w:hAnsi="仿宋_GB2312" w:cs="仿宋_GB2312" w:hint="eastAsia"/>
          <w:sz w:val="32"/>
          <w:szCs w:val="32"/>
        </w:rPr>
        <w:t>．场地器材</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采用电子仪器计数。</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w:t>
      </w:r>
      <w:r>
        <w:rPr>
          <w:rFonts w:ascii="仿宋_GB2312" w:eastAsia="仿宋_GB2312" w:hAnsi="仿宋_GB2312" w:cs="仿宋_GB2312" w:hint="eastAsia"/>
          <w:sz w:val="32"/>
          <w:szCs w:val="32"/>
        </w:rPr>
        <w:t>．测试方法</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）当监考老师发出“预备→开始”口</w:t>
      </w:r>
      <w:r>
        <w:rPr>
          <w:rFonts w:ascii="仿宋_GB2312" w:eastAsia="仿宋_GB2312" w:hAnsi="仿宋_GB2312" w:cs="仿宋_GB2312" w:hint="eastAsia"/>
          <w:sz w:val="32"/>
          <w:szCs w:val="32"/>
        </w:rPr>
        <w:t>令后测试开</w:t>
      </w:r>
      <w:r>
        <w:rPr>
          <w:rFonts w:ascii="仿宋_GB2312" w:eastAsia="仿宋_GB2312" w:hAnsi="仿宋_GB2312" w:cs="仿宋_GB2312" w:hint="eastAsia"/>
          <w:sz w:val="32"/>
          <w:szCs w:val="32"/>
        </w:rPr>
        <w:t>始，以正摇双脚跳绳，一跳一回环的形式进行，仪器自动计数一次，以时长一分钟所跳的次数为成绩，由电子仪器自动计数显示成绩。</w:t>
      </w:r>
    </w:p>
    <w:p w:rsidR="00E864C4" w:rsidRDefault="005E1A8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）考生须按正摇双脚跳绳的规范动作，每跳跃一次摇绳一回环（一周圈），仪器自动计数一次。</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）一分钟时间到，裁判发出“停”的口令，考生立即停止跳绳，这时电子仪器自动显示成绩。</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w:t>
      </w:r>
      <w:r>
        <w:rPr>
          <w:rFonts w:ascii="仿宋_GB2312" w:eastAsia="仿宋_GB2312" w:hAnsi="仿宋_GB2312" w:cs="仿宋_GB2312" w:hint="eastAsia"/>
          <w:sz w:val="32"/>
          <w:szCs w:val="32"/>
        </w:rPr>
        <w:t>．注意事项</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）测试时，考生不得反摇跳绳、不得一跳多摇、不得单脚跳绳等，否则将被判为犯规，当次成绩无效。</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）测试过程，如发生与其他考生绊绳等意外情况，裁判应组织相关考生重测一次。</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）测试过程，考生跳绳绊脚，不扣当次计数，可继续进行。</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）被判犯规的考生可重测一次。</w:t>
      </w:r>
    </w:p>
    <w:p w:rsidR="00E864C4" w:rsidRDefault="005E1A85">
      <w:pPr>
        <w:spacing w:line="56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六、引体向上（男）</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w:t>
      </w:r>
      <w:r>
        <w:rPr>
          <w:rFonts w:ascii="仿宋_GB2312" w:eastAsia="仿宋_GB2312" w:hAnsi="仿宋_GB2312" w:cs="仿宋_GB2312" w:hint="eastAsia"/>
          <w:sz w:val="32"/>
          <w:szCs w:val="32"/>
        </w:rPr>
        <w:t>．场地器材</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测试设</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米和</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米高度的稳固安全单杠各一副，并配置碳酸镁粉（防滑粉）。</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w:t>
      </w:r>
      <w:r>
        <w:rPr>
          <w:rFonts w:ascii="仿宋_GB2312" w:eastAsia="仿宋_GB2312" w:hAnsi="仿宋_GB2312" w:cs="仿宋_GB2312" w:hint="eastAsia"/>
          <w:sz w:val="32"/>
          <w:szCs w:val="32"/>
        </w:rPr>
        <w:t>．测试方法</w:t>
      </w:r>
    </w:p>
    <w:p w:rsidR="00E864C4" w:rsidRDefault="005E1A85">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测试时，考生双手正握杠，两臂同时用力引体，上拉至下颏过横杆上沿</w:t>
      </w:r>
      <w:r>
        <w:rPr>
          <w:rFonts w:ascii="仿宋_GB2312" w:eastAsia="仿宋_GB2312" w:hAnsi="仿宋_GB2312" w:cs="仿宋_GB2312" w:hint="eastAsia"/>
          <w:sz w:val="32"/>
          <w:szCs w:val="32"/>
        </w:rPr>
        <w:t>为完成一次，由电子仪器自动记录显示成绩。</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w:t>
      </w:r>
      <w:r>
        <w:rPr>
          <w:rFonts w:ascii="仿宋_GB2312" w:eastAsia="仿宋_GB2312" w:hAnsi="仿宋_GB2312" w:cs="仿宋_GB2312" w:hint="eastAsia"/>
          <w:sz w:val="32"/>
          <w:szCs w:val="32"/>
        </w:rPr>
        <w:t>．注意事项</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）测试时，当两手直臂悬垂时，才能做下一次引体。</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）测试时，如出现双手反握杠、身体做大幅度摆动、或借助两腿蹬力及其他附加动作将身体向上拉、或上拉时下颏未超过横杠上沿等，均判犯规，并扣除因犯规所得的次数。</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）测试时，每两次引体向上间隔时间不得超过</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秒，否则将终止测试。</w:t>
      </w:r>
    </w:p>
    <w:p w:rsidR="00E864C4" w:rsidRDefault="005E1A85">
      <w:pPr>
        <w:spacing w:line="56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七、斜身引体（女）</w:t>
      </w:r>
    </w:p>
    <w:p w:rsidR="00E864C4" w:rsidRDefault="005E1A8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．场地器材</w:t>
      </w:r>
    </w:p>
    <w:p w:rsidR="00E864C4" w:rsidRDefault="005E1A8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设</w:t>
      </w:r>
      <w:r>
        <w:rPr>
          <w:rFonts w:ascii="仿宋_GB2312" w:eastAsia="仿宋_GB2312" w:hAnsi="仿宋_GB2312" w:cs="仿宋_GB2312" w:hint="eastAsia"/>
          <w:sz w:val="32"/>
          <w:szCs w:val="32"/>
        </w:rPr>
        <w:t>1.20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1.60</w:t>
      </w:r>
      <w:r>
        <w:rPr>
          <w:rFonts w:ascii="仿宋_GB2312" w:eastAsia="仿宋_GB2312" w:hAnsi="仿宋_GB2312" w:cs="仿宋_GB2312" w:hint="eastAsia"/>
          <w:sz w:val="32"/>
          <w:szCs w:val="32"/>
        </w:rPr>
        <w:t>米不同高度的稳固安全低单杠若干副，杠粗以手能握住为准。</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w:t>
      </w:r>
      <w:r>
        <w:rPr>
          <w:rFonts w:ascii="仿宋_GB2312" w:eastAsia="仿宋_GB2312" w:hAnsi="仿宋_GB2312" w:cs="仿宋_GB2312" w:hint="eastAsia"/>
          <w:sz w:val="32"/>
          <w:szCs w:val="32"/>
        </w:rPr>
        <w:t>．测试方法</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测试时</w:t>
      </w:r>
      <w:r>
        <w:rPr>
          <w:rFonts w:ascii="仿宋_GB2312" w:eastAsia="仿宋_GB2312" w:hAnsi="仿宋_GB2312" w:cs="仿宋_GB2312" w:hint="eastAsia"/>
          <w:sz w:val="32"/>
          <w:szCs w:val="32"/>
        </w:rPr>
        <w:t>，面对杠站立，两手正握杠（与肩同宽）成仰斜悬垂（两臂与躯干约</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度，身体与地面的夹角小于</w:t>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度）；屈臂引体时，下颏触杠或超过横杠，接着两臂伸直，计</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w:t>
      </w:r>
      <w:r>
        <w:rPr>
          <w:rFonts w:ascii="仿宋_GB2312" w:eastAsia="仿宋_GB2312" w:hAnsi="仿宋_GB2312" w:cs="仿宋_GB2312" w:hint="eastAsia"/>
          <w:sz w:val="32"/>
          <w:szCs w:val="32"/>
        </w:rPr>
        <w:t>．注意事项</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）考生屈臂引体时，身体要保持伸直，不得塌腰和挺腹；若出现两脚移动、或借用塌腰、挺腹的力量引体、或下颏未触到或超过横杠，则判犯规，并扣除因犯规所得的次数。</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）考生每次屈臂引体前，必须恢复到两臂伸直姿势才能开始引体，且两脚全脚掌着地，否则被判犯规。</w:t>
      </w:r>
      <w:r>
        <w:rPr>
          <w:rFonts w:ascii="仿宋_GB2312" w:eastAsia="仿宋_GB2312" w:hAnsi="仿宋_GB2312" w:cs="仿宋_GB2312" w:hint="eastAsia"/>
          <w:sz w:val="32"/>
          <w:szCs w:val="32"/>
        </w:rPr>
        <w:t xml:space="preserve"> </w:t>
      </w:r>
    </w:p>
    <w:p w:rsidR="00E864C4" w:rsidRDefault="005E1A85">
      <w:pPr>
        <w:spacing w:line="560" w:lineRule="exact"/>
        <w:rPr>
          <w:rFonts w:ascii="仿宋_GB2312" w:eastAsia="仿宋_GB2312" w:hAnsi="仿宋_GB2312" w:cs="仿宋_GB2312"/>
          <w:b/>
          <w:bCs/>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）测试时，每两次引体间隔时间不得超过</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秒，否则终止测试。</w:t>
      </w:r>
    </w:p>
    <w:p w:rsidR="00E864C4" w:rsidRDefault="005E1A85">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八、</w:t>
      </w: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分钟仰卧起坐</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w:t>
      </w:r>
      <w:r>
        <w:rPr>
          <w:rFonts w:ascii="仿宋_GB2312" w:eastAsia="仿宋_GB2312" w:hAnsi="仿宋_GB2312" w:cs="仿宋_GB2312" w:hint="eastAsia"/>
          <w:sz w:val="32"/>
          <w:szCs w:val="32"/>
        </w:rPr>
        <w:t>．场地器材</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采用电子仪器计数。</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w:t>
      </w:r>
      <w:r>
        <w:rPr>
          <w:rFonts w:ascii="仿宋_GB2312" w:eastAsia="仿宋_GB2312" w:hAnsi="仿宋_GB2312" w:cs="仿宋_GB2312" w:hint="eastAsia"/>
          <w:sz w:val="32"/>
          <w:szCs w:val="32"/>
        </w:rPr>
        <w:t>．测试方法</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测试时，考生仰卧于垫上，两腿稍分开，接着把两脚放入脚扣，屈膝呈</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度角左右，两手指交叉贴于脑后。当听到仪器发出“开始测试”时，考生开始起坐。当两肘同时触及或超过双膝，仪器感应发出“滴”的声音；仰卧时，两肩胛必须触垫，仪器感应又发出“滴”的声音；前后两声完成一次起坐，仪器自动计数；一分钟时间到时，仪器发出终止信号并自动计数。</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w:t>
      </w:r>
      <w:r>
        <w:rPr>
          <w:rFonts w:ascii="仿宋_GB2312" w:eastAsia="仿宋_GB2312" w:hAnsi="仿宋_GB2312" w:cs="仿宋_GB2312" w:hint="eastAsia"/>
          <w:sz w:val="32"/>
          <w:szCs w:val="32"/>
        </w:rPr>
        <w:t>．注意事项</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）测试时，考生双脚须放在垫上，不得借用肘部撑垫或臀部起落的力量完成起坐，否则判犯规，并扣除因犯规所得的次数。</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）两手交叉贴于脑后，不得松开或放手；如出现脱手，则判犯规，并扣除因犯规所得的次数。</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）考生起坐时，若出现两肘未触及双膝、或仰卧时两肩胛未触垫等，均判犯规，并扣除因犯规所得的次数。</w:t>
      </w:r>
    </w:p>
    <w:p w:rsidR="00E864C4" w:rsidRDefault="005E1A85">
      <w:pPr>
        <w:spacing w:line="56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b/>
          <w:bCs/>
          <w:sz w:val="32"/>
          <w:szCs w:val="32"/>
        </w:rPr>
        <w:t>九、</w:t>
      </w:r>
      <w:r>
        <w:rPr>
          <w:rFonts w:ascii="仿宋_GB2312" w:eastAsia="仿宋_GB2312" w:hAnsi="仿宋_GB2312" w:cs="仿宋_GB2312" w:hint="eastAsia"/>
          <w:b/>
          <w:bCs/>
          <w:sz w:val="32"/>
          <w:szCs w:val="32"/>
        </w:rPr>
        <w:t>双手头上前掷实心球</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w:t>
      </w:r>
      <w:r>
        <w:rPr>
          <w:rFonts w:ascii="仿宋_GB2312" w:eastAsia="仿宋_GB2312" w:hAnsi="仿宋_GB2312" w:cs="仿宋_GB2312" w:hint="eastAsia"/>
          <w:sz w:val="32"/>
          <w:szCs w:val="32"/>
        </w:rPr>
        <w:t>．场地器材</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）参照铅球投掷设置场地，按圈内直径</w:t>
      </w:r>
      <w:r>
        <w:rPr>
          <w:rFonts w:ascii="仿宋_GB2312" w:eastAsia="仿宋_GB2312" w:hAnsi="仿宋_GB2312" w:cs="仿宋_GB2312" w:hint="eastAsia"/>
          <w:sz w:val="32"/>
          <w:szCs w:val="32"/>
        </w:rPr>
        <w:t>2.135</w:t>
      </w:r>
      <w:r>
        <w:rPr>
          <w:rFonts w:ascii="仿宋_GB2312" w:eastAsia="仿宋_GB2312" w:hAnsi="仿宋_GB2312" w:cs="仿宋_GB2312" w:hint="eastAsia"/>
          <w:sz w:val="32"/>
          <w:szCs w:val="32"/>
        </w:rPr>
        <w:t>米、投掷角度</w:t>
      </w:r>
      <w:r>
        <w:rPr>
          <w:rFonts w:ascii="仿宋_GB2312" w:eastAsia="仿宋_GB2312" w:hAnsi="仿宋_GB2312" w:cs="仿宋_GB2312" w:hint="eastAsia"/>
          <w:sz w:val="32"/>
          <w:szCs w:val="32"/>
        </w:rPr>
        <w:t>34.92</w:t>
      </w:r>
      <w:r>
        <w:rPr>
          <w:rFonts w:ascii="仿宋_GB2312" w:eastAsia="仿宋_GB2312" w:hAnsi="仿宋_GB2312" w:cs="仿宋_GB2312" w:hint="eastAsia"/>
          <w:sz w:val="32"/>
          <w:szCs w:val="32"/>
        </w:rPr>
        <w:t>度画好标线，并按评分标准用钢尺丈量，分别画出男</w:t>
      </w:r>
      <w:r>
        <w:rPr>
          <w:rFonts w:ascii="仿宋_GB2312" w:eastAsia="仿宋_GB2312" w:hAnsi="仿宋_GB2312" w:cs="仿宋_GB2312" w:hint="eastAsia"/>
          <w:sz w:val="32"/>
          <w:szCs w:val="32"/>
        </w:rPr>
        <w:t>女各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条弧线，于弧线两侧标注分数，每条弧线宽</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厘米，弧线位置应位于所分割的分数区域的下区界内。</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）投掷区必须安装抵趾板；男、女考生测试时统一采用</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公斤重量的实心球；男、女生分数弧线应为不同的两种颜色标注。</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 </w:t>
      </w:r>
      <w:r>
        <w:rPr>
          <w:rFonts w:ascii="仿宋_GB2312" w:eastAsia="仿宋_GB2312" w:hAnsi="仿宋_GB2312" w:cs="仿宋_GB2312" w:hint="eastAsia"/>
          <w:sz w:val="32"/>
          <w:szCs w:val="32"/>
        </w:rPr>
        <w:t>测试方法</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测试时，考生双手持实心球站在抵趾板后进行测试，每人三次，由电子仪器自动记录显示成绩（取最好成绩录入）</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w:t>
      </w:r>
      <w:r>
        <w:rPr>
          <w:rFonts w:ascii="仿宋_GB2312" w:eastAsia="仿宋_GB2312" w:hAnsi="仿宋_GB2312" w:cs="仿宋_GB2312" w:hint="eastAsia"/>
          <w:sz w:val="32"/>
          <w:szCs w:val="32"/>
        </w:rPr>
        <w:t>．注意事项</w:t>
      </w:r>
      <w:r>
        <w:rPr>
          <w:rFonts w:ascii="仿宋_GB2312" w:eastAsia="仿宋_GB2312" w:hAnsi="仿宋_GB2312" w:cs="仿宋_GB2312" w:hint="eastAsia"/>
          <w:sz w:val="32"/>
          <w:szCs w:val="32"/>
        </w:rPr>
        <w:t xml:space="preserve"> </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）掷实心球必须双手将球从头后正面向前掷出，测试预摆时上体不得往左后、右后扭转。</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）实心球出手之前，考生两脚不得离开地面</w:t>
      </w:r>
      <w:r>
        <w:rPr>
          <w:rFonts w:ascii="仿宋_GB2312" w:eastAsia="仿宋_GB2312" w:hAnsi="仿宋_GB2312" w:cs="仿宋_GB2312" w:hint="eastAsia"/>
          <w:sz w:val="32"/>
          <w:szCs w:val="32"/>
        </w:rPr>
        <w:t>；实心球出手后，考生的脚不得踩到抵趾板上沿。</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）实心球出手之后，考生须从投掷圈后半圈离开。</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）考生每次试投时间不得超过</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分钟；实心球必须落在</w:t>
      </w:r>
      <w:r>
        <w:rPr>
          <w:rFonts w:ascii="仿宋_GB2312" w:eastAsia="仿宋_GB2312" w:hAnsi="仿宋_GB2312" w:cs="仿宋_GB2312" w:hint="eastAsia"/>
          <w:sz w:val="32"/>
          <w:szCs w:val="32"/>
        </w:rPr>
        <w:t>34.92</w:t>
      </w:r>
      <w:r>
        <w:rPr>
          <w:rFonts w:ascii="仿宋_GB2312" w:eastAsia="仿宋_GB2312" w:hAnsi="仿宋_GB2312" w:cs="仿宋_GB2312" w:hint="eastAsia"/>
          <w:sz w:val="32"/>
          <w:szCs w:val="32"/>
        </w:rPr>
        <w:t>度投掷角内区域，否则当次成绩无效。</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）考生犯规时，当次成绩无效，犯规累计不得超过三次。</w:t>
      </w:r>
    </w:p>
    <w:p w:rsidR="00E864C4" w:rsidRDefault="005E1A85">
      <w:pPr>
        <w:spacing w:line="56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w:t>
      </w:r>
      <w:r>
        <w:rPr>
          <w:rFonts w:ascii="仿宋_GB2312" w:eastAsia="仿宋_GB2312" w:hAnsi="仿宋_GB2312" w:cs="仿宋_GB2312" w:hint="eastAsia"/>
          <w:b/>
          <w:bCs/>
          <w:sz w:val="32"/>
          <w:szCs w:val="32"/>
        </w:rPr>
        <w:t>篮球：运球绕杆往返</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w:t>
      </w:r>
      <w:r>
        <w:rPr>
          <w:rFonts w:ascii="仿宋_GB2312" w:eastAsia="仿宋_GB2312" w:hAnsi="仿宋_GB2312" w:cs="仿宋_GB2312" w:hint="eastAsia"/>
          <w:sz w:val="32"/>
          <w:szCs w:val="32"/>
        </w:rPr>
        <w:t>．场地器材</w:t>
      </w:r>
    </w:p>
    <w:p w:rsidR="00E864C4" w:rsidRDefault="005E1A85">
      <w:pPr>
        <w:numPr>
          <w:ilvl w:val="0"/>
          <w:numId w:val="1"/>
        </w:numPr>
        <w:spacing w:line="600" w:lineRule="exact"/>
        <w:ind w:firstLine="630"/>
        <w:jc w:val="left"/>
        <w:rPr>
          <w:rFonts w:ascii="仿宋_GB2312" w:eastAsia="仿宋_GB2312" w:hAnsi="仿宋_GB2312" w:cs="仿宋_GB2312"/>
          <w:b/>
          <w:sz w:val="28"/>
          <w:szCs w:val="28"/>
        </w:rPr>
      </w:pPr>
      <w:r>
        <w:rPr>
          <w:rFonts w:ascii="仿宋_GB2312" w:eastAsia="仿宋_GB2312" w:hAnsi="仿宋_GB2312" w:cs="仿宋_GB2312" w:hint="eastAsia"/>
          <w:sz w:val="32"/>
          <w:szCs w:val="32"/>
        </w:rPr>
        <w:t>测试场地长</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米、宽</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米，起点线前</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米设置两列标志杆，标志杆距同侧边线</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米；各排标志杆相距</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米，共</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排杆，全长</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米，并列的两杆间隔</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米</w:t>
      </w:r>
      <w:r>
        <w:rPr>
          <w:rFonts w:ascii="仿宋_GB2312" w:eastAsia="仿宋_GB2312" w:hAnsi="仿宋_GB2312" w:cs="仿宋_GB2312" w:hint="eastAsia"/>
          <w:sz w:val="32"/>
          <w:szCs w:val="32"/>
        </w:rPr>
        <w:t>（图</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p w:rsidR="00E864C4" w:rsidRDefault="005E1A85">
      <w:pPr>
        <w:spacing w:line="600" w:lineRule="exact"/>
        <w:ind w:left="630" w:firstLineChars="500" w:firstLine="1405"/>
        <w:rPr>
          <w:rFonts w:ascii="仿宋_GB2312" w:eastAsia="仿宋_GB2312" w:hAnsi="仿宋_GB2312" w:cs="仿宋_GB2312"/>
          <w:sz w:val="32"/>
          <w:szCs w:val="32"/>
        </w:rPr>
      </w:pPr>
      <w:r>
        <w:rPr>
          <w:rFonts w:ascii="仿宋_GB2312" w:eastAsia="仿宋_GB2312" w:hAnsi="仿宋_GB2312" w:cs="仿宋_GB2312" w:hint="eastAsia"/>
          <w:b/>
          <w:sz w:val="28"/>
          <w:szCs w:val="28"/>
        </w:rPr>
        <w:t>篮球测试场地设置示意图（图</w:t>
      </w:r>
      <w:r>
        <w:rPr>
          <w:rFonts w:ascii="仿宋_GB2312" w:eastAsia="仿宋_GB2312" w:hAnsi="仿宋_GB2312" w:cs="仿宋_GB2312" w:hint="eastAsia"/>
          <w:b/>
          <w:sz w:val="28"/>
          <w:szCs w:val="28"/>
        </w:rPr>
        <w:t>1</w:t>
      </w:r>
      <w:r>
        <w:rPr>
          <w:rFonts w:ascii="仿宋_GB2312" w:eastAsia="仿宋_GB2312" w:hAnsi="仿宋_GB2312" w:cs="仿宋_GB2312" w:hint="eastAsia"/>
          <w:b/>
          <w:sz w:val="28"/>
          <w:szCs w:val="28"/>
        </w:rPr>
        <w:t>）</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b/>
          <w:noProof/>
          <w:sz w:val="28"/>
          <w:szCs w:val="28"/>
        </w:rPr>
        <w:drawing>
          <wp:anchor distT="0" distB="0" distL="114300" distR="114300" simplePos="0" relativeHeight="251682816" behindDoc="0" locked="0" layoutInCell="1" allowOverlap="1">
            <wp:simplePos x="0" y="0"/>
            <wp:positionH relativeFrom="column">
              <wp:posOffset>443230</wp:posOffset>
            </wp:positionH>
            <wp:positionV relativeFrom="paragraph">
              <wp:posOffset>38100</wp:posOffset>
            </wp:positionV>
            <wp:extent cx="4916170" cy="2005965"/>
            <wp:effectExtent l="0" t="0" r="17780" b="13335"/>
            <wp:wrapTopAndBottom/>
            <wp:docPr id="4" name="图片 4" descr="中考体育篮球场地示意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中考体育篮球场地示意图.jpg"/>
                    <pic:cNvPicPr>
                      <a:picLocks noChangeAspect="1"/>
                    </pic:cNvPicPr>
                  </pic:nvPicPr>
                  <pic:blipFill>
                    <a:blip r:embed="rId9" cstate="print"/>
                    <a:stretch>
                      <a:fillRect/>
                    </a:stretch>
                  </pic:blipFill>
                  <pic:spPr>
                    <a:xfrm>
                      <a:off x="0" y="0"/>
                      <a:ext cx="4916170" cy="2005965"/>
                    </a:xfrm>
                    <a:prstGeom prst="rect">
                      <a:avLst/>
                    </a:prstGeom>
                    <a:noFill/>
                    <a:ln w="9525">
                      <a:noFill/>
                    </a:ln>
                  </pic:spPr>
                </pic:pic>
              </a:graphicData>
            </a:graphic>
          </wp:anchor>
        </w:drawing>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）测试器材包括发令哨、</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米钢卷尺、标志杆</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根（杆的高度不低于</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米）、篮球若干个（测试用球：男生采用</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号球，女生采用</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号球）。</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w:t>
      </w:r>
      <w:r>
        <w:rPr>
          <w:rFonts w:ascii="仿宋_GB2312" w:eastAsia="仿宋_GB2312" w:hAnsi="仿宋_GB2312" w:cs="仿宋_GB2312" w:hint="eastAsia"/>
          <w:sz w:val="32"/>
          <w:szCs w:val="32"/>
        </w:rPr>
        <w:t>．测试方法</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）采用人工计时（或电子仪器计时）。</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）测试时，考生在起点线后持球站立，当听到出发口令后，按图中箭头所示方向单手运球往前依次过</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排标志</w:t>
      </w:r>
      <w:r>
        <w:rPr>
          <w:rFonts w:ascii="仿宋_GB2312" w:eastAsia="仿宋_GB2312" w:hAnsi="仿宋_GB2312" w:cs="仿宋_GB2312" w:hint="eastAsia"/>
          <w:sz w:val="32"/>
          <w:szCs w:val="32"/>
        </w:rPr>
        <w:lastRenderedPageBreak/>
        <w:t>杆，返回时再依次过</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排标志杆，最后考生和球均越过终点线时结束。每人考两次，记录其中成绩最好的一次。</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w:t>
      </w:r>
      <w:r>
        <w:rPr>
          <w:rFonts w:ascii="仿宋_GB2312" w:eastAsia="仿宋_GB2312" w:hAnsi="仿宋_GB2312" w:cs="仿宋_GB2312" w:hint="eastAsia"/>
          <w:sz w:val="32"/>
          <w:szCs w:val="32"/>
        </w:rPr>
        <w:t>注意事项</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）测试时，如出现篮球脱手后球仍在测试场地内，考生可</w:t>
      </w:r>
      <w:r>
        <w:rPr>
          <w:rFonts w:ascii="仿宋_GB2312" w:eastAsia="仿宋_GB2312" w:hAnsi="仿宋_GB2312" w:cs="仿宋_GB2312" w:hint="eastAsia"/>
          <w:sz w:val="32"/>
          <w:szCs w:val="32"/>
        </w:rPr>
        <w:t>自行捡回，并在脱手处继续运球，不停表。</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）测试过程，如出现以下现象均属犯规，并取消当次成绩：运球出发时抢跑、碰倒标志杆、人或球出测试区域、持球、走步、未按图示要求完成全程路线、或最后通过终点线时人球分离等。</w:t>
      </w:r>
    </w:p>
    <w:p w:rsidR="00E864C4" w:rsidRDefault="005E1A8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）考生有两次测试机会，若两次犯规无成绩者可再补测一次。</w:t>
      </w:r>
    </w:p>
    <w:p w:rsidR="00E864C4" w:rsidRDefault="005E1A85">
      <w:pPr>
        <w:spacing w:line="560" w:lineRule="exact"/>
        <w:ind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十一、</w:t>
      </w:r>
      <w:r>
        <w:rPr>
          <w:rFonts w:ascii="仿宋_GB2312" w:eastAsia="仿宋_GB2312" w:hAnsi="仿宋_GB2312" w:cs="仿宋_GB2312" w:hint="eastAsia"/>
          <w:b/>
          <w:bCs/>
          <w:sz w:val="32"/>
          <w:szCs w:val="32"/>
        </w:rPr>
        <w:t>排球：对</w:t>
      </w:r>
      <w:r>
        <w:rPr>
          <w:rFonts w:ascii="仿宋_GB2312" w:eastAsia="仿宋_GB2312" w:hAnsi="仿宋_GB2312" w:cs="仿宋_GB2312" w:hint="eastAsia"/>
          <w:b/>
          <w:bCs/>
          <w:sz w:val="32"/>
          <w:szCs w:val="32"/>
          <w:lang w:val="en-GB"/>
        </w:rPr>
        <w:t>墙壁</w:t>
      </w:r>
      <w:r>
        <w:rPr>
          <w:rFonts w:ascii="仿宋_GB2312" w:eastAsia="仿宋_GB2312" w:hAnsi="仿宋_GB2312" w:cs="仿宋_GB2312" w:hint="eastAsia"/>
          <w:b/>
          <w:bCs/>
          <w:sz w:val="32"/>
          <w:szCs w:val="32"/>
        </w:rPr>
        <w:t>垫球</w:t>
      </w:r>
    </w:p>
    <w:p w:rsidR="00E864C4" w:rsidRDefault="005E1A8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场地器材</w:t>
      </w:r>
    </w:p>
    <w:p w:rsidR="00E864C4" w:rsidRDefault="005E1A8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在墙面距地面高度</w:t>
      </w:r>
      <w:r>
        <w:rPr>
          <w:rFonts w:ascii="仿宋_GB2312" w:eastAsia="仿宋_GB2312" w:hAnsi="仿宋_GB2312" w:cs="仿宋_GB2312" w:hint="eastAsia"/>
          <w:sz w:val="32"/>
          <w:szCs w:val="32"/>
          <w:lang w:val="en-GB"/>
        </w:rPr>
        <w:t>1.40</w:t>
      </w:r>
      <w:r>
        <w:rPr>
          <w:rFonts w:ascii="仿宋_GB2312" w:eastAsia="仿宋_GB2312" w:hAnsi="仿宋_GB2312" w:cs="仿宋_GB2312" w:hint="eastAsia"/>
          <w:sz w:val="32"/>
          <w:szCs w:val="32"/>
          <w:lang w:val="en-GB"/>
        </w:rPr>
        <w:t>米处设一标志线；在地面距墙壁</w:t>
      </w:r>
      <w:r>
        <w:rPr>
          <w:rFonts w:ascii="仿宋_GB2312" w:eastAsia="仿宋_GB2312" w:hAnsi="仿宋_GB2312" w:cs="仿宋_GB2312" w:hint="eastAsia"/>
          <w:sz w:val="32"/>
          <w:szCs w:val="32"/>
          <w:lang w:val="en-GB"/>
        </w:rPr>
        <w:t>1.50</w:t>
      </w:r>
      <w:r>
        <w:rPr>
          <w:rFonts w:ascii="仿宋_GB2312" w:eastAsia="仿宋_GB2312" w:hAnsi="仿宋_GB2312" w:cs="仿宋_GB2312" w:hint="eastAsia"/>
          <w:sz w:val="32"/>
          <w:szCs w:val="32"/>
          <w:lang w:val="en-GB"/>
        </w:rPr>
        <w:t>米处划一标志线</w:t>
      </w:r>
      <w:r>
        <w:rPr>
          <w:rFonts w:ascii="仿宋_GB2312" w:eastAsia="仿宋_GB2312" w:hAnsi="仿宋_GB2312" w:cs="仿宋_GB2312" w:hint="eastAsia"/>
          <w:sz w:val="32"/>
          <w:szCs w:val="32"/>
          <w:lang w:val="en-GB"/>
        </w:rPr>
        <w:t>（图</w:t>
      </w:r>
      <w:r>
        <w:rPr>
          <w:rFonts w:ascii="仿宋_GB2312" w:eastAsia="仿宋_GB2312" w:hAnsi="仿宋_GB2312" w:cs="仿宋_GB2312" w:hint="eastAsia"/>
          <w:sz w:val="32"/>
          <w:szCs w:val="32"/>
          <w:lang w:val="en-GB"/>
        </w:rPr>
        <w:t>2</w:t>
      </w:r>
      <w:r>
        <w:rPr>
          <w:rFonts w:ascii="仿宋_GB2312" w:eastAsia="仿宋_GB2312" w:hAnsi="仿宋_GB2312" w:cs="仿宋_GB2312" w:hint="eastAsia"/>
          <w:sz w:val="32"/>
          <w:szCs w:val="32"/>
          <w:lang w:val="en-GB"/>
        </w:rPr>
        <w:t>）。</w:t>
      </w:r>
      <w:r w:rsidR="00E864C4">
        <w:rPr>
          <w:rFonts w:ascii="仿宋_GB2312" w:eastAsia="仿宋_GB2312" w:hAnsi="仿宋_GB2312" w:cs="仿宋_GB2312"/>
          <w:sz w:val="32"/>
          <w:szCs w:val="32"/>
        </w:rPr>
        <w:pict>
          <v:rect id="_x0000_s2138" style="position:absolute;left:0;text-align:left;margin-left:859.5pt;margin-top:7545pt;width:4959pt;height:2866.5pt;z-index:251666432;mso-position-horizontal-relative:text;mso-position-vertical-relative:text" o:gfxdata="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1855O&#10;3wAAABIBAAAPAAAAAAAAAAEAIAAAACIAAABkcnMvZG93bnJldi54bWxQSwECFAAUAAAACACHTuJA&#10;+zBB+agBAAAwAwAADgAAAAAAAAABACAAAAAuAQAAZHJzL2Uyb0RvYy54bWxQSwUGAAAAAAYABgBZ&#10;AQAASAUAAAAA&#10;" filled="f" stroked="f">
            <o:lock v:ext="edit" aspectratio="t"/>
          </v:rect>
        </w:pict>
      </w:r>
      <w:r w:rsidR="00E864C4">
        <w:rPr>
          <w:rFonts w:ascii="仿宋_GB2312" w:eastAsia="仿宋_GB2312" w:hAnsi="仿宋_GB2312" w:cs="仿宋_GB2312"/>
          <w:sz w:val="32"/>
          <w:szCs w:val="32"/>
        </w:rPr>
        <w:pict>
          <v:group id="_x0000_s2116" style="position:absolute;left:0;text-align:left;margin-left:978pt;margin-top:8523.75pt;width:4462.5pt;height:2343.75pt;z-index:251667456;mso-position-horizontal-relative:text;mso-position-vertical-relative:text" coordsize="5950,3125203" o:gfxdata="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">
            <v:line id="直接连接符 2" o:spid="_x0000_s2137" style="position:absolute;flip:y" from="4189,1476" to="4345,1614" o:gfxdata="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umN32/&#10;AAAA2wAAAA8AAAAAAAAAAQAgAAAAIgAAAGRycy9kb3ducmV2LnhtbFBLAQIUABQAAAAIAIdO4kAz&#10;LwWeOwAAADkAAAAQAAAAAAAAAAEAIAAAAA4BAABkcnMvc2hhcGV4bWwueG1sUEsFBgAAAAAGAAYA&#10;WwEAALgDAAAAAA==&#10;">
              <v:stroke endarrow="block"/>
            </v:line>
            <v:line id="直接连接符 3" o:spid="_x0000_s2136" style="position:absolute;flip:x" from="3718,1885" to="3876,2021" o:gfxdata="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E+vCb4A&#10;AADbAAAADwAAAAAAAAABACAAAAAiAAAAZHJzL2Rvd25yZXYueG1sUEsBAhQAFAAAAAgAh07iQDMv&#10;BZ47AAAAOQAAABAAAAAAAAAAAQAgAAAADQEAAGRycy9zaGFwZXhtbC54bWxQSwUGAAAAAAYABgBb&#10;AQAAtwMAAAAA&#10;">
              <v:stroke endarrow="block"/>
            </v:line>
            <v:group id="组合 22" o:spid="_x0000_s2117" style="position:absolute;width:5950;height:3125" coordsize="5949,3125" o:gfxdata="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n9B8L0AAADbAAAADwAAAAAAAAABACAAAAAiAAAAZHJzL2Rvd25yZXYueG1s&#10;UEsBAhQAFAAAAAgAh07iQDMvBZ47AAAAOQAAABUAAAAAAAAAAQAgAAAADAEAAGRycy9ncm91cHNo&#10;YXBleG1sLnhtbFBLBQYAAAAABgAGAGABAADJAwAAAAA=&#10;">
              <v:line id="直接连接符 4" o:spid="_x0000_s2135" style="position:absolute" from="2661,0" to="2662,1494" o:gfxdata="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5+eOrsAAADb&#10;AAAADwAAAAAAAAABACAAAAAiAAAAZHJzL2Rvd25yZXYueG1sUEsBAhQAFAAAAAgAh07iQDMvBZ47&#10;AAAAOQAAABAAAAAAAAAAAQAgAAAACgEAAGRycy9zaGFwZXhtbC54bWxQSwUGAAAAAAYABgBbAQAA&#10;tAMAAAAA&#10;"/>
              <v:line id="直接连接符 5" o:spid="_x0000_s2134" style="position:absolute" from="5948,0" to="5949,1494" o:gfxdata="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NM7ob4A&#10;AADbAAAADwAAAAAAAAABACAAAAAiAAAAZHJzL2Rvd25yZXYueG1sUEsBAhQAFAAAAAgAh07iQDMv&#10;BZ47AAAAOQAAABAAAAAAAAAAAQAgAAAADQEAAGRycy9zaGFwZXhtbC54bWxQSwUGAAAAAAYABgBb&#10;AQAAtwMAAAAA&#10;"/>
              <v:line id="直接连接符 6" o:spid="_x0000_s2133" style="position:absolute" from="2661,679" to="5948,680" o:gfxdata="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ztuEGtwAAANsAAAAP&#10;AAAAAAAAAAEAIAAAACIAAABkcnMvZG93bnJldi54bWxQSwECFAAUAAAACACHTuJAMy8FnjsAAAA5&#10;AAAAEAAAAAAAAAABACAAAAAGAQAAZHJzL3NoYXBleG1sLnhtbFBLBQYAAAAABgAGAFsBAACwAwAA&#10;AAA=&#10;" strokeweight="1pt">
                <v:stroke dashstyle="1 1"/>
              </v:line>
              <v:line id="直接连接符 7" o:spid="_x0000_s2132" style="position:absolute;flip:y" from="5479,679" to="5480,951" o:gfxdata="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k4Al74A&#10;AADbAAAADwAAAAAAAAABACAAAAAiAAAAZHJzL2Rvd25yZXYueG1sUEsBAhQAFAAAAAgAh07iQDMv&#10;BZ47AAAAOQAAABAAAAAAAAAAAQAgAAAADQEAAGRycy9zaGFwZXhtbC54bWxQSwUGAAAAAAYABgBb&#10;AQAAtwMAAAAA&#10;">
                <v:stroke endarrow="block"/>
              </v:line>
              <v:line id="直接连接符 8" o:spid="_x0000_s2131" style="position:absolute" from="5479,1087" to="5480,1494" o:gfxdata="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HYZC7sAAADb&#10;AAAADwAAAAAAAAABACAAAAAiAAAAZHJzL2Rvd25yZXYueG1sUEsBAhQAFAAAAAgAh07iQDMvBZ47&#10;AAAAOQAAABAAAAAAAAAAAQAgAAAACgEAAGRycy9zaGFwZXhtbC54bWxQSwUGAAAAAAYABgBbAQAA&#10;tAMAAAAA&#10;">
                <v:stroke endarrow="block"/>
              </v:line>
              <v:shapetype id="_x0000_t202" coordsize="21600,21600" o:spt="202" path="m,l,21600r21600,l21600,xe">
                <v:stroke joinstyle="miter"/>
                <v:path gradientshapeok="t" o:connecttype="rect"/>
              </v:shapetype>
              <v:shape id="文本框 9" o:spid="_x0000_s2130" type="#_x0000_t202" style="position:absolute;left:5166;top:951;width:624;height:408" o:gfxdata="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wehJugAAANsA&#10;AAAPAAAAAAAAAAEAIAAAACIAAABkcnMvZG93bnJldi54bWxQSwECFAAUAAAACACHTuJAMy8FnjsA&#10;AAA5AAAAEAAAAAAAAAABACAAAAAJAQAAZHJzL3NoYXBleG1sLnhtbFBLBQYAAAAABgAGAFsBAACz&#10;AwAAAAA=&#10;" stroked="f"/>
              <v:shape id="文本框 10" o:spid="_x0000_s2129" type="#_x0000_t202" style="position:absolute;left:3546;top:606;width:1253;height:544" o:gfxdata="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8li6vQAA&#10;ANsAAAAPAAAAAAAAAAEAIAAAACIAAABkcnMvZG93bnJldi54bWxQSwECFAAUAAAACACHTuJAMy8F&#10;njsAAAA5AAAAEAAAAAAAAAABACAAAAAMAQAAZHJzL3NoYXBleG1sLnhtbFBLBQYAAAAABgAGAFsB&#10;AAC2AwAAAAA=&#10;" filled="f" stroked="f"/>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边形 11" o:spid="_x0000_s2128" type="#_x0000_t7" style="position:absolute;left:1566;top:1494;width:4382;height:544" o:gfxdata="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vUGoL4A&#10;AADbAAAADwAAAAAAAAABACAAAAAiAAAAZHJzL2Rvd25yZXYueG1sUEsBAhQAFAAAAAgAh07iQDMv&#10;BZ47AAAAOQAAABAAAAAAAAAAAQAgAAAADQEAAGRycy9zaGFwZXhtbC54bWxQSwUGAAAAAAYABgBb&#10;AQAAtwMAAAAA&#10;" strokeweight="1pt">
                <v:stroke dashstyle="1 1" endcap="round"/>
              </v:shape>
              <v:shape id="平行四边形 12" o:spid="_x0000_s2127" type="#_x0000_t7" style="position:absolute;left:470;top:2038;width:4383;height:543" o:gfxdata="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UcntS8AAAA&#10;2wAAAA8AAAAAAAAAAQAgAAAAIgAAAGRycy9kb3ducmV2LnhtbFBLAQIUABQAAAAIAIdO4kAzLwWe&#10;OwAAADkAAAAQAAAAAAAAAAEAIAAAAAsBAABkcnMvc2hhcGV4bWwueG1sUEsFBgAAAAAGAAYAWwEA&#10;ALUDAAAAAA==&#10;" strokeweight="1pt">
                <v:stroke dashstyle="1 1" endcap="round"/>
              </v:shape>
              <v:shape id="文本框 13" o:spid="_x0000_s2126" type="#_x0000_t202" style="position:absolute;left:2035;top:2174;width:1252;height:407" o:gfxdata="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67kq5AAAA2wAA&#10;AA8AAAAAAAAAAQAgAAAAIgAAAGRycy9kb3ducmV2LnhtbFBLAQIUABQAAAAIAIdO4kAzLwWeOwAA&#10;ADkAAAAQAAAAAAAAAAEAIAAAAAgBAABkcnMvc2hhcGV4bWwueG1sUEsFBgAAAAAGAAYAWwEAALID&#10;AAAAAA==&#10;" stroked="f"/>
              <v:line id="直接连接符 14" o:spid="_x0000_s2125" style="position:absolute" from="0,2581" to="5009,2581" o:gfxdata="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kYI574A&#10;AADbAAAADwAAAAAAAAABACAAAAAiAAAAZHJzL2Rvd25yZXYueG1sUEsBAhQAFAAAAAgAh07iQDMv&#10;BZ47AAAAOQAAABAAAAAAAAAAAQAgAAAADQEAAGRycy9zaGFwZXhtbC54bWxQSwUGAAAAAAYABgBb&#10;AQAAtwMAAAAA&#10;"/>
              <v:shape id="文本框 15" o:spid="_x0000_s2124" type="#_x0000_t202" style="position:absolute;left:2505;top:1766;width:1253;height:545" o:gfxdata="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F+yK8AAAA&#10;2wAAAA8AAAAAAAAAAQAgAAAAIgAAAGRycy9kb3ducmV2LnhtbFBLAQIUABQAAAAIAIdO4kAzLwWe&#10;OwAAADkAAAAQAAAAAAAAAAEAIAAAAAsBAABkcnMvc2hhcGV4bWwueG1sUEsFBgAAAAAGAAYAWwEA&#10;ALUDAAAAAA==&#10;" filled="f" stroked="f"/>
              <v:shape id="文本框 16" o:spid="_x0000_s2123" type="#_x0000_t202" style="position:absolute;left:4069;top:1599;width:623;height:408" o:gfxdata="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sftB1LUAAADbAAAADwAA&#10;AAAAAAABACAAAAAiAAAAZHJzL2Rvd25yZXYueG1sUEsBAhQAFAAAAAgAh07iQDMvBZ47AAAAOQAA&#10;ABAAAAAAAAAAAQAgAAAABAEAAGRycy9zaGFwZXhtbC54bWxQSwUGAAAAAAYABgBbAQAArgMAAAAA&#10;" stroked="f"/>
              <v:line id="直接连接符 17" o:spid="_x0000_s2122" style="position:absolute;flip:x" from="470,2853" to="1565,2854" o:gfxdata="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Xlkq/&#10;AAAA2wAAAA8AAAAAAAAAAQAgAAAAIgAAAGRycy9kb3ducmV2LnhtbFBLAQIUABQAAAAIAIdO4kAz&#10;LwWeOwAAADkAAAAQAAAAAAAAAAEAIAAAAA4BAABkcnMvc2hhcGV4bWwueG1sUEsFBgAAAAAGAAYA&#10;WwEAALgDAAAAAA==&#10;">
                <v:stroke endarrow="block"/>
              </v:line>
              <v:line id="直接连接符 18" o:spid="_x0000_s2121" style="position:absolute" from="470,2581" to="470,2853" o:gfxdata="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zZFL7sAAADb&#10;AAAADwAAAAAAAAABACAAAAAiAAAAZHJzL2Rvd25yZXYueG1sUEsBAhQAFAAAAAgAh07iQDMvBZ47&#10;AAAAOQAAABAAAAAAAAAAAQAgAAAACgEAAGRycy9zaGFwZXhtbC54bWxQSwUGAAAAAAYABgBbAQAA&#10;tAMAAAAA&#10;"/>
              <v:line id="直接连接符 19" o:spid="_x0000_s2120" style="position:absolute" from="3757,2581" to="3757,2853" o:gfxdata="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B64LS8AAAA&#10;2wAAAA8AAAAAAAAAAQAgAAAAIgAAAGRycy9kb3ducmV2LnhtbFBLAQIUABQAAAAIAIdO4kAzLwWe&#10;OwAAADkAAAAQAAAAAAAAAAEAIAAAAAsBAABkcnMvc2hhcGV4bWwueG1sUEsFBgAAAAAGAAYAWwEA&#10;ALUDAAAAAA==&#10;"/>
              <v:line id="直接连接符 20" o:spid="_x0000_s2119" style="position:absolute" from="2818,2853" to="3757,2854" o:gfxdata="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j1SwL4A&#10;AADbAAAADwAAAAAAAAABACAAAAAiAAAAZHJzL2Rvd25yZXYueG1sUEsBAhQAFAAAAAgAh07iQDMv&#10;BZ47AAAAOQAAABAAAAAAAAAAAQAgAAAADQEAAGRycy9zaGFwZXhtbC54bWxQSwUGAAAAAAYABgBb&#10;AQAAtwMAAAAA&#10;">
                <v:stroke endarrow="block"/>
              </v:line>
              <v:shape id="文本框 21" o:spid="_x0000_s2118" type="#_x0000_t202" style="position:absolute;left:1878;top:2717;width:624;height:408" o:gfxdata="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oqjgrgAAADbAAAA&#10;DwAAAAAAAAABACAAAAAiAAAAZHJzL2Rvd25yZXYueG1sUEsBAhQAFAAAAAgAh07iQDMvBZ47AAAA&#10;OQAAABAAAAAAAAAAAQAgAAAABwEAAGRycy9zaGFwZXhtbC54bWxQSwUGAAAAAAYABgBbAQAAsQMA&#10;AAAA&#10;" stroked="f"/>
            </v:group>
          </v:group>
        </w:pict>
      </w:r>
      <w:r w:rsidR="00E864C4">
        <w:rPr>
          <w:rFonts w:ascii="仿宋_GB2312" w:eastAsia="仿宋_GB2312" w:hAnsi="仿宋_GB2312" w:cs="仿宋_GB2312"/>
          <w:sz w:val="32"/>
          <w:szCs w:val="32"/>
        </w:rPr>
        <w:pict>
          <v:line id="_x0000_s2115" style="position:absolute;left:0;text-align:left;flip:y;z-index:251668480;mso-position-horizontal-relative:text;mso-position-vertical-relative:text" from="4236pt,9631.5pt" to="4353pt,9733.5pt" o:gfxdata="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Yl+CR3QAAABEBAAAPAAAAAAAAAAEAIAAAACIAAABkcnMvZG93bnJldi54bWxQ&#10;SwECFAAUAAAACACHTuJAHe4AhfIBAAC6AwAADgAAAAAAAAABACAAAAAsAQAAZHJzL2Uyb0RvYy54&#10;bWxQSwUGAAAAAAYABgBZAQAAkAUAAAAA&#10;">
            <v:stroke endarrow="block"/>
          </v:line>
        </w:pict>
      </w:r>
      <w:r w:rsidR="00E864C4">
        <w:rPr>
          <w:rFonts w:ascii="仿宋_GB2312" w:eastAsia="仿宋_GB2312" w:hAnsi="仿宋_GB2312" w:cs="仿宋_GB2312"/>
          <w:sz w:val="32"/>
          <w:szCs w:val="32"/>
        </w:rPr>
        <w:pict>
          <v:line id="_x0000_s2114" style="position:absolute;left:0;text-align:left;flip:x;z-index:251669504;mso-position-horizontal-relative:text;mso-position-vertical-relative:text" from="3884.25pt,9937.5pt" to="4001.25pt,10039.5pt" o:gfxdata="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njb/eAAAAEQEAAA8AAAAAAAAAAQAgAAAAIgAAAGRycy9kb3ducmV2Lnht&#10;bFBLAQIUABQAAAAIAIdO4kDYPrzf8wEAALoDAAAOAAAAAAAAAAEAIAAAAC0BAABkcnMvZTJvRG9j&#10;LnhtbFBLBQYAAAAABgAGAFkBAACSBQAAAAA=&#10;">
            <v:stroke endarrow="block"/>
          </v:line>
        </w:pict>
      </w:r>
      <w:r>
        <w:rPr>
          <w:rFonts w:ascii="仿宋_GB2312" w:eastAsia="仿宋_GB2312" w:hAnsi="仿宋_GB2312" w:cs="仿宋_GB2312" w:hint="eastAsia"/>
          <w:sz w:val="32"/>
          <w:szCs w:val="32"/>
        </w:rPr>
        <w:t>测试用球符合排球规则中规定的比赛用球。</w:t>
      </w:r>
    </w:p>
    <w:p w:rsidR="00E864C4" w:rsidRDefault="005E1A85">
      <w:pPr>
        <w:spacing w:line="560" w:lineRule="exact"/>
        <w:ind w:firstLineChars="400" w:firstLine="1124"/>
        <w:rPr>
          <w:rFonts w:ascii="仿宋_GB2312" w:eastAsia="仿宋_GB2312" w:hAnsi="仿宋_GB2312" w:cs="仿宋_GB2312"/>
          <w:sz w:val="32"/>
          <w:szCs w:val="32"/>
          <w:lang w:val="en-GB"/>
        </w:rPr>
      </w:pPr>
      <w:r>
        <w:rPr>
          <w:rFonts w:ascii="仿宋_GB2312" w:eastAsia="仿宋_GB2312" w:hAnsi="仿宋_GB2312" w:cs="仿宋_GB2312" w:hint="eastAsia"/>
          <w:b/>
          <w:sz w:val="28"/>
          <w:szCs w:val="28"/>
        </w:rPr>
        <w:t>排球测试场地设置示意图（图</w:t>
      </w:r>
      <w:r>
        <w:rPr>
          <w:rFonts w:ascii="仿宋_GB2312" w:eastAsia="仿宋_GB2312" w:hAnsi="仿宋_GB2312" w:cs="仿宋_GB2312" w:hint="eastAsia"/>
          <w:b/>
          <w:sz w:val="28"/>
          <w:szCs w:val="28"/>
        </w:rPr>
        <w:t>2</w:t>
      </w:r>
      <w:r>
        <w:rPr>
          <w:rFonts w:ascii="仿宋_GB2312" w:eastAsia="仿宋_GB2312" w:hAnsi="仿宋_GB2312" w:cs="仿宋_GB2312" w:hint="eastAsia"/>
          <w:b/>
          <w:sz w:val="28"/>
          <w:szCs w:val="28"/>
        </w:rPr>
        <w:t>）</w:t>
      </w:r>
    </w:p>
    <w:p w:rsidR="00E864C4" w:rsidRDefault="00E864C4">
      <w:pPr>
        <w:spacing w:line="560" w:lineRule="exact"/>
        <w:rPr>
          <w:rFonts w:ascii="仿宋_GB2312" w:eastAsia="仿宋_GB2312" w:hAnsi="仿宋_GB2312" w:cs="仿宋_GB2312"/>
          <w:sz w:val="32"/>
          <w:szCs w:val="32"/>
          <w:lang w:val="en-GB"/>
        </w:rPr>
      </w:pPr>
      <w:r>
        <w:rPr>
          <w:rFonts w:ascii="仿宋_GB2312" w:eastAsia="仿宋_GB2312" w:hAnsi="仿宋_GB2312" w:cs="仿宋_GB2312"/>
          <w:sz w:val="32"/>
          <w:szCs w:val="32"/>
        </w:rPr>
        <w:pict>
          <v:group id="_x0000_s2087" style="position:absolute;left:0;text-align:left;margin-left:-15.75pt;margin-top:2.85pt;width:345.1pt;height:182.4pt;z-index:-251628544" coordsize="6002,3177203" o:gfxdata="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">
            <v:rect id="_x0000_s2113" style="position:absolute;width:6002;height:3177" o:gfxdata="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aGiuvQAA&#10;ANsAAAAPAAAAAAAAAAEAIAAAACIAAABkcnMvZG93bnJldi54bWxQSwECFAAUAAAACACHTuJAMy8F&#10;njsAAAA5AAAAEAAAAAAAAAABACAAAAAMAQAAZHJzL3NoYXBleG1sLnhtbFBLBQYAAAAABgAGAFsB&#10;AAC2AwAAAAA=&#10;" filled="f" stroked="f">
              <o:lock v:ext="edit" aspectratio="t"/>
            </v:rect>
            <v:group id="_x0000_s2090" style="position:absolute;top:52;width:5950;height:3125" coordsize="5950,3125" o:gfxdata="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ARiD570AAADbAAAADwAAAAAAAAABACAAAAAiAAAAZHJzL2Rvd25yZXYueG1s&#10;UEsBAhQAFAAAAAgAh07iQDMvBZ47AAAAOQAAABUAAAAAAAAAAQAgAAAADAEAAGRycy9ncm91cHNo&#10;YXBleG1sLnhtbFBLBQYAAAAABgAGAGABAADJAwAAAAA=&#10;">
              <v:line id="_x0000_s2112" style="position:absolute;flip:y" from="4189,1476" to="4345,1614" o:gfxdata="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WmzUr4A&#10;AADbAAAADwAAAAAAAAABACAAAAAiAAAAZHJzL2Rvd25yZXYueG1sUEsBAhQAFAAAAAgAh07iQDMv&#10;BZ47AAAAOQAAABAAAAAAAAAAAQAgAAAADQEAAGRycy9zaGFwZXhtbC54bWxQSwUGAAAAAAYABgBb&#10;AQAAtwMAAAAA&#10;">
                <v:stroke endarrow="block"/>
              </v:line>
              <v:line id="_x0000_s2111" style="position:absolute;flip:x" from="3718,1885" to="3876,2021" o:gfxdata="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27LSW/&#10;AAAA2wAAAA8AAAAAAAAAAQAgAAAAIgAAAGRycy9kb3ducmV2LnhtbFBLAQIUABQAAAAIAIdO4kAz&#10;LwWeOwAAADkAAAAQAAAAAAAAAAEAIAAAAA4BAABkcnMvc2hhcGV4bWwueG1sUEsFBgAAAAAGAAYA&#10;WwEAALgDAAAAAA==&#10;">
                <v:stroke endarrow="block"/>
              </v:line>
              <v:group id="_x0000_s2091" style="position:absolute;width:5950;height:3125" coordsize="5949,3125" o:gfxdata="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yh2QvwAAANsAAAAPAAAAAAAAAAEAIAAAACIAAABkcnMvZG93bnJldi54&#10;bWxQSwECFAAUAAAACACHTuJAMy8FnjsAAAA5AAAAFQAAAAAAAAABACAAAAAOAQAAZHJzL2dyb3Vw&#10;c2hhcGV4bWwueG1sUEsFBgAAAAAGAAYAYAEAAMsDAAAAAA==&#10;">
                <v:line id="_x0000_s2110" style="position:absolute" from="2661,0" to="2662,1494" o:gfxdata="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uYJhvQAA&#10;ANsAAAAPAAAAAAAAAAEAIAAAACIAAABkcnMvZG93bnJldi54bWxQSwECFAAUAAAACACHTuJAMy8F&#10;njsAAAA5AAAAEAAAAAAAAAABACAAAAAMAQAAZHJzL3NoYXBleG1sLnhtbFBLBQYAAAAABgAGAFsB&#10;AAC2AwAAAAA=&#10;"/>
                <v:line id="_x0000_s2109" style="position:absolute" from="5948,0" to="5949,1494" o:gfxdata="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JhYTugAAANsA&#10;AAAPAAAAAAAAAAEAIAAAACIAAABkcnMvZG93bnJldi54bWxQSwECFAAUAAAACACHTuJAMy8FnjsA&#10;AAA5AAAAEAAAAAAAAAABACAAAAAJAQAAZHJzL3NoYXBleG1sLnhtbFBLBQYAAAAABgAGAFsBAACz&#10;AwAAAAA=&#10;"/>
                <v:line id="_x0000_s2108" style="position:absolute" from="2661,679" to="5948,680" o:gfxdata="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Q/V28AAAA&#10;2wAAAA8AAAAAAAAAAQAgAAAAIgAAAGRycy9kb3ducmV2LnhtbFBLAQIUABQAAAAIAIdO4kAzLwWe&#10;OwAAADkAAAAQAAAAAAAAAAEAIAAAAAsBAABkcnMvc2hhcGV4bWwueG1sUEsFBgAAAAAGAAYAWwEA&#10;ALUDAAAAAA==&#10;" strokeweight="1pt">
                  <v:stroke dashstyle="1 1"/>
                </v:line>
                <v:line id="_x0000_s2107" style="position:absolute;flip:y" from="5479,679" to="5480,951" o:gfxdata="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jHhhe8AAAA&#10;2wAAAA8AAAAAAAAAAQAgAAAAIgAAAGRycy9kb3ducmV2LnhtbFBLAQIUABQAAAAIAIdO4kAzLwWe&#10;OwAAADkAAAAQAAAAAAAAAAEAIAAAAAsBAABkcnMvc2hhcGV4bWwueG1sUEsFBgAAAAAGAAYAWwEA&#10;ALUDAAAAAA==&#10;">
                  <v:stroke endarrow="block"/>
                </v:line>
                <v:line id="_x0000_s2106" style="position:absolute" from="5479,1087" to="5480,1494" o:gfxdata="UEsDBAoAAAAAAIdO4kAAAAAAAAAAAAAAAAAEAAAAZHJzL1BLAwQUAAAACACHTuJATVAFUL4AAADb&#10;AAAADwAAAGRycy9kb3ducmV2LnhtbEWPQWvCQBSE7wX/w/IEb3UTh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AFUL4A&#10;AADbAAAADwAAAAAAAAABACAAAAAiAAAAZHJzL2Rvd25yZXYueG1sUEsBAhQAFAAAAAgAh07iQDMv&#10;BZ47AAAAOQAAABAAAAAAAAAAAQAgAAAADQEAAGRycy9zaGFwZXhtbC54bWxQSwUGAAAAAAYABgBb&#10;AQAAtwMAAAAA&#10;">
                  <v:stroke endarrow="block"/>
                </v:line>
                <v:shape id="_x0000_s2105" type="#_x0000_t202" style="position:absolute;left:5166;top:951;width:624;height:408" o:gfxdata="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nnP/rgAAADbAAAA&#10;DwAAAAAAAAABACAAAAAiAAAAZHJzL2Rvd25yZXYueG1sUEsBAhQAFAAAAAgAh07iQDMvBZ47AAAA&#10;OQAAABAAAAAAAAAAAQAgAAAABwEAAGRycy9zaGFwZXhtbC54bWxQSwUGAAAAAAYABgBbAQAAsQMA&#10;AAAA&#10;" stroked="f">
                  <v:textbox>
                    <w:txbxContent>
                      <w:p w:rsidR="00E864C4" w:rsidRDefault="005E1A85">
                        <w:pPr>
                          <w:rPr>
                            <w:sz w:val="15"/>
                            <w:szCs w:val="15"/>
                            <w:lang w:val="en-GB"/>
                          </w:rPr>
                        </w:pPr>
                        <w:r>
                          <w:rPr>
                            <w:sz w:val="15"/>
                            <w:szCs w:val="15"/>
                          </w:rPr>
                          <w:t>1</w:t>
                        </w:r>
                        <w:r>
                          <w:rPr>
                            <w:sz w:val="15"/>
                            <w:szCs w:val="15"/>
                            <w:lang w:val="en-GB"/>
                          </w:rPr>
                          <w:t>.4</w:t>
                        </w:r>
                        <w:r>
                          <w:rPr>
                            <w:rFonts w:hint="eastAsia"/>
                            <w:sz w:val="15"/>
                            <w:szCs w:val="15"/>
                            <w:lang w:val="en-GB"/>
                          </w:rPr>
                          <w:t>米</w:t>
                        </w:r>
                      </w:p>
                    </w:txbxContent>
                  </v:textbox>
                </v:shape>
                <v:shape id="_x0000_s2103" type="#_x0000_t202" style="position:absolute;left:3546;top:606;width:1253;height:544" o:gfxdata="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E4bsAAADb&#10;AAAADwAAAAAAAAABACAAAAAiAAAAZHJzL2Rvd25yZXYueG1sUEsBAhQAFAAAAAgAh07iQDMvBZ47&#10;AAAAOQAAABAAAAAAAAAAAQAgAAAACgEAAGRycy9zaGFwZXhtbC54bWxQSwUGAAAAAAYABgBbAQAA&#10;tAMAAAAA&#10;" filled="f" stroked="f">
                  <v:textbox>
                    <w:txbxContent>
                      <w:p w:rsidR="00E864C4" w:rsidRDefault="005E1A85">
                        <w:pPr>
                          <w:rPr>
                            <w:sz w:val="18"/>
                            <w:szCs w:val="18"/>
                          </w:rPr>
                        </w:pPr>
                        <w:r>
                          <w:rPr>
                            <w:rFonts w:hint="eastAsia"/>
                            <w:sz w:val="18"/>
                            <w:szCs w:val="18"/>
                          </w:rPr>
                          <w:t>标志线</w:t>
                        </w:r>
                        <w:r w:rsidR="00E864C4" w:rsidRPr="00E864C4">
                          <w:rPr>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464.25pt">
                              <v:imagedata r:id="rId10" o:title=""/>
                            </v:shape>
                          </w:pict>
                        </w:r>
                      </w:p>
                    </w:txbxContent>
                  </v:textbox>
                </v:shape>
                <v:shape id="_x0000_s2102" type="#_x0000_t7" style="position:absolute;left:1566;top:1494;width:4382;height:544" o:gfxdata="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N2JxS8AAAA&#10;2wAAAA8AAAAAAAAAAQAgAAAAIgAAAGRycy9kb3ducmV2LnhtbFBLAQIUABQAAAAIAIdO4kAzLwWe&#10;OwAAADkAAAAQAAAAAAAAAAEAIAAAAAsBAABkcnMvc2hhcGV4bWwueG1sUEsFBgAAAAAGAAYAWwEA&#10;ALUDAAAAAA==&#10;" strokeweight="1pt">
                  <v:stroke dashstyle="1 1" endcap="round"/>
                </v:shape>
                <v:shape id="_x0000_s2101" type="#_x0000_t7" style="position:absolute;left:470;top:2038;width:4383;height:543" o:gfxdata="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6go+8AAAA&#10;2wAAAA8AAAAAAAAAAQAgAAAAIgAAAGRycy9kb3ducmV2LnhtbFBLAQIUABQAAAAIAIdO4kAzLwWe&#10;OwAAADkAAAAQAAAAAAAAAAEAIAAAAAsBAABkcnMvc2hhcGV4bWwueG1sUEsFBgAAAAAGAAYAWwEA&#10;ALUDAAAAAA==&#10;" strokeweight="1pt">
                  <v:stroke dashstyle="1 1" endcap="round"/>
                </v:shape>
                <v:shape id="_x0000_s2100" type="#_x0000_t202" style="position:absolute;left:2035;top:2174;width:1252;height:407" o:gfxdata="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LJ/bsAAADb&#10;AAAADwAAAAAAAAABACAAAAAiAAAAZHJzL2Rvd25yZXYueG1sUEsBAhQAFAAAAAgAh07iQDMvBZ47&#10;AAAAOQAAABAAAAAAAAAAAQAgAAAACgEAAGRycy9zaGFwZXhtbC54bWxQSwUGAAAAAAYABgBbAQAA&#10;tAMAAAAA&#10;" stroked="f">
                  <v:textbox>
                    <w:txbxContent>
                      <w:p w:rsidR="00E864C4" w:rsidRDefault="005E1A85">
                        <w:pPr>
                          <w:rPr>
                            <w:szCs w:val="21"/>
                          </w:rPr>
                        </w:pPr>
                        <w:r>
                          <w:rPr>
                            <w:rFonts w:hint="eastAsia"/>
                            <w:szCs w:val="21"/>
                          </w:rPr>
                          <w:t>测试区</w:t>
                        </w:r>
                      </w:p>
                    </w:txbxContent>
                  </v:textbox>
                </v:shape>
                <v:line id="_x0000_s2099" style="position:absolute" from="0,2581" to="5009,2581" o:gfxdata="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2AUvL4A&#10;AADbAAAADwAAAAAAAAABACAAAAAiAAAAZHJzL2Rvd25yZXYueG1sUEsBAhQAFAAAAAgAh07iQDMv&#10;BZ47AAAAOQAAABAAAAAAAAAAAQAgAAAADQEAAGRycy9zaGFwZXhtbC54bWxQSwUGAAAAAAYABgBb&#10;AQAAtwMAAAAA&#10;"/>
                <v:shape id="_x0000_s2098" type="#_x0000_t202" style="position:absolute;left:2505;top:1766;width:1253;height:545" o:gfxdata="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Zw1pC5AAAA2wAA&#10;AA8AAAAAAAAAAQAgAAAAIgAAAGRycy9kb3ducmV2LnhtbFBLAQIUABQAAAAIAIdO4kAzLwWeOwAA&#10;ADkAAAAQAAAAAAAAAAEAIAAAAAgBAABkcnMvc2hhcGV4bWwueG1sUEsFBgAAAAAGAAYAWwEAALID&#10;AAAAAA==&#10;" filled="f" stroked="f">
                  <v:textbox>
                    <w:txbxContent>
                      <w:p w:rsidR="00E864C4" w:rsidRDefault="005E1A85">
                        <w:pPr>
                          <w:rPr>
                            <w:sz w:val="18"/>
                            <w:szCs w:val="18"/>
                          </w:rPr>
                        </w:pPr>
                        <w:r>
                          <w:rPr>
                            <w:rFonts w:hint="eastAsia"/>
                            <w:sz w:val="18"/>
                            <w:szCs w:val="18"/>
                          </w:rPr>
                          <w:t>标志线</w:t>
                        </w:r>
                      </w:p>
                    </w:txbxContent>
                  </v:textbox>
                </v:shape>
                <v:shape id="_x0000_s2097" type="#_x0000_t202" style="position:absolute;left:4069;top:1599;width:623;height:408" o:gfxdata="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N1dj7gAAADbAAAA&#10;DwAAAAAAAAABACAAAAAiAAAAZHJzL2Rvd25yZXYueG1sUEsBAhQAFAAAAAgAh07iQDMvBZ47AAAA&#10;OQAAABAAAAAAAAAAAQAgAAAABwEAAGRycy9zaGFwZXhtbC54bWxQSwUGAAAAAAYABgBbAQAAsQMA&#10;AAAA&#10;" stroked="f">
                  <v:textbox>
                    <w:txbxContent>
                      <w:p w:rsidR="00E864C4" w:rsidRDefault="005E1A85">
                        <w:pPr>
                          <w:rPr>
                            <w:sz w:val="15"/>
                            <w:szCs w:val="15"/>
                            <w:lang w:val="en-GB"/>
                          </w:rPr>
                        </w:pPr>
                        <w:r>
                          <w:rPr>
                            <w:sz w:val="15"/>
                            <w:szCs w:val="15"/>
                          </w:rPr>
                          <w:t>1</w:t>
                        </w:r>
                        <w:r>
                          <w:rPr>
                            <w:sz w:val="15"/>
                            <w:szCs w:val="15"/>
                            <w:lang w:val="en-GB"/>
                          </w:rPr>
                          <w:t>.5</w:t>
                        </w:r>
                        <w:r>
                          <w:rPr>
                            <w:rFonts w:hint="eastAsia"/>
                            <w:sz w:val="15"/>
                            <w:szCs w:val="15"/>
                            <w:lang w:val="en-GB"/>
                          </w:rPr>
                          <w:t>米</w:t>
                        </w:r>
                      </w:p>
                    </w:txbxContent>
                  </v:textbox>
                </v:shape>
                <v:line id="_x0000_s2096" style="position:absolute;flip:x" from="470,2853" to="1565,2854" o:gfxdata="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PRYYrsAAADb&#10;AAAADwAAAAAAAAABACAAAAAiAAAAZHJzL2Rvd25yZXYueG1sUEsBAhQAFAAAAAgAh07iQDMvBZ47&#10;AAAAOQAAABAAAAAAAAAAAQAgAAAACgEAAGRycy9zaGFwZXhtbC54bWxQSwUGAAAAAAYABgBbAQAA&#10;tAMAAAAA&#10;" stroked="f"/>
                <v:line id="_x0000_s2095" style="position:absolute" from="470,2581" to="470,2853" o:gfxdata="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w1ouvQAA&#10;ANsAAAAPAAAAAAAAAAEAIAAAACIAAABkcnMvZG93bnJldi54bWxQSwECFAAUAAAACACHTuJAMy8F&#10;njsAAAA5AAAAEAAAAAAAAAABACAAAAAMAQAAZHJzL3NoYXBleG1sLnhtbFBLBQYAAAAABgAGAFsB&#10;AAC2AwAAAAA=&#10;"/>
                <v:line id="_x0000_s2094" style="position:absolute" from="3757,2581" to="3757,2853" o:gfxdata="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EcRZvQAA&#10;ANsAAAAPAAAAAAAAAAEAIAAAACIAAABkcnMvZG93bnJldi54bWxQSwECFAAUAAAACACHTuJAMy8F&#10;njsAAAA5AAAAEAAAAAAAAAABACAAAAAMAQAAZHJzL3NoYXBleG1sLnhtbFBLBQYAAAAABgAGAFsB&#10;AAC2AwAAAAA=&#10;"/>
                <v:line id="_x0000_s2093" style="position:absolute" from="2818,2853" to="3757,2854" o:gfxdata="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Eb8fb4A&#10;AADbAAAADwAAAAAAAAABACAAAAAiAAAAZHJzL2Rvd25yZXYueG1sUEsBAhQAFAAAAAgAh07iQDMv&#10;BZ47AAAAOQAAABAAAAAAAAAAAQAgAAAADQEAAGRycy9zaGFwZXhtbC54bWxQSwUGAAAAAAYABgBb&#10;AQAAtwMAAAAA&#10;" stroked="f"/>
                <v:shape id="_x0000_s2092" type="#_x0000_t202" style="position:absolute;left:1878;top:2717;width:624;height:408" o:gfxdata="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7agWy5AAAA2wAA&#10;AA8AAAAAAAAAAQAgAAAAIgAAAGRycy9kb3ducmV2LnhtbFBLAQIUABQAAAAIAIdO4kAzLwWeOwAA&#10;ADkAAAAQAAAAAAAAAAEAIAAAAAgBAABkcnMvc2hhcGV4bWwueG1sUEsFBgAAAAAGAAYAWwEAALID&#10;AAAAAA==&#10;" stroked="f">
                  <v:textbox>
                    <w:txbxContent>
                      <w:p w:rsidR="00E864C4" w:rsidRDefault="00E864C4">
                        <w:pPr>
                          <w:rPr>
                            <w:szCs w:val="18"/>
                          </w:rPr>
                        </w:pPr>
                      </w:p>
                    </w:txbxContent>
                  </v:textbox>
                </v:shape>
              </v:group>
            </v:group>
            <v:line id="_x0000_s2089" style="position:absolute;flip:y" from="4351,1484" to="4507,1620" o:gfxdata="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8obR6/&#10;AAAA2wAAAA8AAAAAAAAAAQAgAAAAIgAAAGRycy9kb3ducmV2LnhtbFBLAQIUABQAAAAIAIdO4kAz&#10;LwWeOwAAADkAAAAQAAAAAAAAAAEAIAAAAA4BAABkcnMvc2hhcGV4bWwueG1sUEsFBgAAAAAGAAYA&#10;WwEAALgDAAAAAA==&#10;">
              <v:stroke endarrow="block"/>
            </v:line>
            <v:line id="_x0000_s2088" style="position:absolute;flip:x" from="3882,1892" to="4038,2028" o:gfxdata="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f5bLsAAADb&#10;AAAADwAAAAAAAAABACAAAAAiAAAAZHJzL2Rvd25yZXYueG1sUEsBAhQAFAAAAAgAh07iQDMvBZ47&#10;AAAAOQAAABAAAAAAAAAAAQAgAAAACgEAAGRycy9zaGFwZXhtbC54bWxQSwUGAAAAAAYABgBbAQAA&#10;tAMAAAAA&#10;">
              <v:stroke endarrow="block"/>
            </v:line>
            <w10:wrap type="square"/>
          </v:group>
        </w:pict>
      </w:r>
    </w:p>
    <w:p w:rsidR="00E864C4" w:rsidRDefault="00E864C4">
      <w:pPr>
        <w:spacing w:line="560" w:lineRule="exact"/>
        <w:rPr>
          <w:rFonts w:ascii="仿宋_GB2312" w:eastAsia="仿宋_GB2312" w:hAnsi="仿宋_GB2312" w:cs="仿宋_GB2312"/>
          <w:sz w:val="32"/>
          <w:szCs w:val="32"/>
        </w:rPr>
      </w:pPr>
    </w:p>
    <w:p w:rsidR="00E864C4" w:rsidRDefault="00E864C4">
      <w:pPr>
        <w:spacing w:line="560" w:lineRule="exact"/>
        <w:rPr>
          <w:rFonts w:ascii="仿宋_GB2312" w:eastAsia="仿宋_GB2312" w:hAnsi="仿宋_GB2312" w:cs="仿宋_GB2312"/>
          <w:sz w:val="32"/>
          <w:szCs w:val="32"/>
        </w:rPr>
      </w:pPr>
    </w:p>
    <w:p w:rsidR="00E864C4" w:rsidRDefault="00E864C4">
      <w:pPr>
        <w:spacing w:line="560" w:lineRule="exact"/>
        <w:rPr>
          <w:rFonts w:ascii="仿宋_GB2312" w:eastAsia="仿宋_GB2312" w:hAnsi="仿宋_GB2312" w:cs="仿宋_GB2312"/>
          <w:sz w:val="32"/>
          <w:szCs w:val="32"/>
        </w:rPr>
      </w:pPr>
    </w:p>
    <w:p w:rsidR="00E864C4" w:rsidRDefault="00E864C4">
      <w:pPr>
        <w:spacing w:line="560" w:lineRule="exact"/>
        <w:rPr>
          <w:rFonts w:ascii="仿宋_GB2312" w:eastAsia="仿宋_GB2312" w:hAnsi="仿宋_GB2312" w:cs="仿宋_GB2312"/>
          <w:sz w:val="32"/>
          <w:szCs w:val="32"/>
        </w:rPr>
      </w:pPr>
    </w:p>
    <w:p w:rsidR="00E864C4" w:rsidRDefault="00E864C4">
      <w:pPr>
        <w:spacing w:line="560" w:lineRule="exact"/>
        <w:rPr>
          <w:rFonts w:ascii="仿宋_GB2312" w:eastAsia="仿宋_GB2312" w:hAnsi="仿宋_GB2312" w:cs="仿宋_GB2312"/>
          <w:sz w:val="32"/>
          <w:szCs w:val="32"/>
        </w:rPr>
      </w:pPr>
    </w:p>
    <w:p w:rsidR="00E864C4" w:rsidRDefault="00E864C4">
      <w:pPr>
        <w:spacing w:line="560" w:lineRule="exact"/>
        <w:rPr>
          <w:rFonts w:ascii="仿宋_GB2312" w:eastAsia="仿宋_GB2312" w:hAnsi="仿宋_GB2312" w:cs="仿宋_GB2312"/>
          <w:sz w:val="32"/>
          <w:szCs w:val="32"/>
        </w:rPr>
      </w:pPr>
    </w:p>
    <w:p w:rsidR="00E864C4" w:rsidRDefault="005E1A85">
      <w:pPr>
        <w:spacing w:line="56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w:t>
      </w:r>
      <w:r>
        <w:rPr>
          <w:rFonts w:ascii="仿宋_GB2312" w:eastAsia="仿宋_GB2312" w:hAnsi="仿宋_GB2312" w:cs="仿宋_GB2312" w:hint="eastAsia"/>
          <w:sz w:val="32"/>
          <w:szCs w:val="32"/>
        </w:rPr>
        <w:t>测试方法</w:t>
      </w:r>
    </w:p>
    <w:p w:rsidR="00E864C4" w:rsidRDefault="005E1A8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）采用人工计时（或电子仪器计时）</w:t>
      </w:r>
    </w:p>
    <w:p w:rsidR="00E864C4" w:rsidRDefault="005E1A8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）考生站在地上标志线外，自己将球向上抛起（开始计时），连</w:t>
      </w:r>
      <w:r>
        <w:rPr>
          <w:rFonts w:ascii="仿宋_GB2312" w:eastAsia="仿宋_GB2312" w:hAnsi="仿宋_GB2312" w:cs="仿宋_GB2312" w:hint="eastAsia"/>
          <w:sz w:val="32"/>
          <w:szCs w:val="32"/>
        </w:rPr>
        <w:t>续对墙</w:t>
      </w:r>
      <w:r>
        <w:rPr>
          <w:rFonts w:ascii="仿宋_GB2312" w:eastAsia="仿宋_GB2312" w:hAnsi="仿宋_GB2312" w:cs="仿宋_GB2312" w:hint="eastAsia"/>
          <w:b/>
          <w:bCs/>
          <w:sz w:val="32"/>
          <w:szCs w:val="32"/>
          <w:lang w:val="en-GB"/>
        </w:rPr>
        <w:t>壁</w:t>
      </w:r>
      <w:r>
        <w:rPr>
          <w:rFonts w:ascii="仿宋_GB2312" w:eastAsia="仿宋_GB2312" w:hAnsi="仿宋_GB2312" w:cs="仿宋_GB2312" w:hint="eastAsia"/>
          <w:sz w:val="32"/>
          <w:szCs w:val="32"/>
        </w:rPr>
        <w:t>垫球。将球垫至墙面标志线（</w:t>
      </w:r>
      <w:r>
        <w:rPr>
          <w:rFonts w:ascii="仿宋_GB2312" w:eastAsia="仿宋_GB2312" w:hAnsi="仿宋_GB2312" w:cs="仿宋_GB2312" w:hint="eastAsia"/>
          <w:sz w:val="32"/>
          <w:szCs w:val="32"/>
          <w:lang w:val="en-GB"/>
        </w:rPr>
        <w:t>1.40</w:t>
      </w:r>
      <w:r>
        <w:rPr>
          <w:rFonts w:ascii="仿宋_GB2312" w:eastAsia="仿宋_GB2312" w:hAnsi="仿宋_GB2312" w:cs="仿宋_GB2312" w:hint="eastAsia"/>
          <w:sz w:val="32"/>
          <w:szCs w:val="32"/>
          <w:lang w:val="en-GB"/>
        </w:rPr>
        <w:t>米</w:t>
      </w:r>
      <w:r>
        <w:rPr>
          <w:rFonts w:ascii="仿宋_GB2312" w:eastAsia="仿宋_GB2312" w:hAnsi="仿宋_GB2312" w:cs="仿宋_GB2312" w:hint="eastAsia"/>
          <w:sz w:val="32"/>
          <w:szCs w:val="32"/>
        </w:rPr>
        <w:t>）以上，方能计数，反之不予计数。在垫球过程中，球落地由考生自行捡球并继续对墙垫球</w:t>
      </w:r>
      <w:r>
        <w:rPr>
          <w:rFonts w:ascii="仿宋_GB2312" w:eastAsia="仿宋_GB2312" w:hAnsi="仿宋_GB2312" w:cs="仿宋_GB2312" w:hint="eastAsia"/>
          <w:sz w:val="32"/>
          <w:szCs w:val="32"/>
        </w:rPr>
        <w:t>，直至时间结束。测试时当场报出成绩并予以登记。</w:t>
      </w:r>
    </w:p>
    <w:p w:rsidR="00E864C4" w:rsidRDefault="005E1A8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）每人可测试两次，以最好成绩计算，时间为</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秒。</w:t>
      </w:r>
    </w:p>
    <w:p w:rsidR="00E864C4" w:rsidRDefault="005E1A85">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十二、</w:t>
      </w:r>
      <w:r>
        <w:rPr>
          <w:rFonts w:ascii="仿宋_GB2312" w:eastAsia="仿宋_GB2312" w:hAnsi="仿宋_GB2312" w:cs="仿宋_GB2312" w:hint="eastAsia"/>
          <w:b/>
          <w:bCs/>
          <w:sz w:val="32"/>
          <w:szCs w:val="32"/>
        </w:rPr>
        <w:t>足球：运球绕杆</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w:t>
      </w:r>
      <w:r>
        <w:rPr>
          <w:rFonts w:ascii="仿宋_GB2312" w:eastAsia="仿宋_GB2312" w:hAnsi="仿宋_GB2312" w:cs="仿宋_GB2312" w:hint="eastAsia"/>
          <w:sz w:val="32"/>
          <w:szCs w:val="32"/>
        </w:rPr>
        <w:t>．场地器材</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）测试区域长</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米，宽</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米，起点线至第一杆距离为</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米，各杆间距</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米，共设</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根标志杆，标杆距两侧边线各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米（图</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）测试器材包括足球若干个（测试用球：男女生均采用</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号球），</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米钢卷尺，</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根标志杆（杆的高度不低于</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米）等。</w:t>
      </w:r>
    </w:p>
    <w:p w:rsidR="00E864C4" w:rsidRDefault="005E1A85">
      <w:pPr>
        <w:spacing w:line="600" w:lineRule="exact"/>
        <w:ind w:firstLine="630"/>
        <w:jc w:val="center"/>
        <w:rPr>
          <w:rFonts w:ascii="仿宋_GB2312" w:eastAsia="仿宋_GB2312" w:hAnsi="仿宋_GB2312" w:cs="仿宋_GB2312"/>
          <w:sz w:val="32"/>
          <w:szCs w:val="32"/>
        </w:rPr>
      </w:pPr>
      <w:r>
        <w:rPr>
          <w:rFonts w:ascii="仿宋_GB2312" w:eastAsia="仿宋_GB2312" w:hAnsi="仿宋_GB2312" w:cs="仿宋_GB2312" w:hint="eastAsia"/>
          <w:b/>
          <w:sz w:val="28"/>
          <w:szCs w:val="28"/>
        </w:rPr>
        <w:t>足球测试场地设置示意图（图</w:t>
      </w:r>
      <w:r>
        <w:rPr>
          <w:rFonts w:ascii="仿宋_GB2312" w:eastAsia="仿宋_GB2312" w:hAnsi="仿宋_GB2312" w:cs="仿宋_GB2312" w:hint="eastAsia"/>
          <w:b/>
          <w:sz w:val="28"/>
          <w:szCs w:val="28"/>
        </w:rPr>
        <w:t>3</w:t>
      </w:r>
      <w:r>
        <w:rPr>
          <w:rFonts w:ascii="仿宋_GB2312" w:eastAsia="仿宋_GB2312" w:hAnsi="仿宋_GB2312" w:cs="仿宋_GB2312" w:hint="eastAsia"/>
          <w:b/>
          <w:sz w:val="28"/>
          <w:szCs w:val="28"/>
        </w:rPr>
        <w:t>）</w:t>
      </w:r>
    </w:p>
    <w:p w:rsidR="00E864C4" w:rsidRDefault="00E864C4">
      <w:pPr>
        <w:spacing w:line="560" w:lineRule="exact"/>
        <w:ind w:firstLineChars="300" w:firstLine="960"/>
        <w:rPr>
          <w:rFonts w:ascii="仿宋_GB2312" w:eastAsia="仿宋_GB2312" w:hAnsi="仿宋_GB2312" w:cs="仿宋_GB2312"/>
          <w:sz w:val="32"/>
          <w:szCs w:val="32"/>
        </w:rPr>
      </w:pPr>
      <w:r>
        <w:rPr>
          <w:rFonts w:ascii="仿宋_GB2312" w:eastAsia="仿宋_GB2312" w:hAnsi="仿宋_GB2312" w:cs="仿宋_GB2312"/>
          <w:sz w:val="32"/>
          <w:szCs w:val="32"/>
        </w:rPr>
        <w:pict>
          <v:group id="_x0000_s2053" style="position:absolute;left:0;text-align:left;margin-left:3.25pt;margin-top:4.1pt;width:425.85pt;height:151.05pt;z-index:251699200" coordsize="8577,3276203" o:gfxdata="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86" type="#_x0000_t5" style="position:absolute;width:8532;height:3276" o:gfxdata="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OLj1vQAA&#10;ANsAAAAPAAAAAAAAAAEAIAAAACIAAABkcnMvZG93bnJldi54bWxQSwECFAAUAAAACACHTuJAMy8F&#10;njsAAAA5AAAAEAAAAAAAAAABACAAAAAMAQAAZHJzL3NoYXBleG1sLnhtbFBLBQYAAAAABgAGAFsB&#10;AAC2AwAAAAA=&#10;" filled="f" stroked="f"/>
            <v:shape id="_x0000_s2085" type="#_x0000_t5" style="position:absolute;left:540;top:1716;width:180;height:156" o:gfxdata="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8HcbC5AAAA2wAA&#10;AA8AAAAAAAAAAQAgAAAAIgAAAGRycy9kb3ducmV2LnhtbFBLAQIUABQAAAAIAIdO4kAzLwWeOwAA&#10;ADkAAAAQAAAAAAAAAAEAIAAAAAgBAABkcnMvc2hhcGV4bWwueG1sUEsFBgAAAAAGAAYAWwEAALID&#10;AAAAAA==&#10;" fillcolor="black"/>
            <v:group id="_x0000_s2077" style="position:absolute;left:72;top:156;width:8505;height:2994" coordsize="8505,2994" o:gfxdata="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K+gvwAAANsAAAAPAAAAAAAAAAEAIAAAACIAAABkcnMvZG93bnJldi54&#10;bWxQSwECFAAUAAAACACHTuJAMy8FnjsAAAA5AAAAFQAAAAAAAAABACAAAAAOAQAAZHJzL2dyb3Vw&#10;c2hhcGV4bWwueG1sUEsFBgAAAAAGAAYAYAEAAMsDAAAAAA==&#10;">
              <v:line id="_x0000_s2084" style="position:absolute" from="539,0" to="541,2808" o:gfxdata="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4M7LK8AAAA&#10;2wAAAA8AAAAAAAAAAQAgAAAAIgAAAGRycy9kb3ducmV2LnhtbFBLAQIUABQAAAAIAIdO4kAzLwWe&#10;OwAAADkAAAAQAAAAAAAAAAEAIAAAAAsBAABkcnMvc2hhcGV4bWwueG1sUEsFBgAAAAAGAAYAWwEA&#10;ALUDAAAAAA==&#10;"/>
              <v:line id="_x0000_s2083" style="position:absolute" from="539,0" to="7919,1" o:gfxdata="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79PyugAAANsA&#10;AAAPAAAAAAAAAAEAIAAAACIAAABkcnMvZG93bnJldi54bWxQSwECFAAUAAAACACHTuJAMy8FnjsA&#10;AAA5AAAAEAAAAAAAAAABACAAAAAJAQAAZHJzL3NoYXBleG1sLnhtbFBLBQYAAAAABgAGAFsBAACz&#10;AwAAAAA=&#10;"/>
              <v:line id="_x0000_s2082" style="position:absolute" from="539,2808" to="7919,2809" o:gfxdata="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oiJcvQAA&#10;ANsAAAAPAAAAAAAAAAEAIAAAACIAAABkcnMvZG93bnJldi54bWxQSwECFAAUAAAACACHTuJAMy8F&#10;njsAAAA5AAAAEAAAAAAAAAABACAAAAAMAQAAZHJzL3NoYXBleG1sLnhtbFBLBQYAAAAABgAGAFsB&#10;AAC2AwAAAAA=&#10;">
                <v:stroke startarrow="block" endarrow="block"/>
              </v:line>
              <v:line id="_x0000_s2081" style="position:absolute" from="7919,0" to="7920,2808" o:gfxdata="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cegevQAA&#10;ANsAAAAPAAAAAAAAAAEAIAAAACIAAABkcnMvZG93bnJldi54bWxQSwECFAAUAAAACACHTuJAMy8F&#10;njsAAAA5AAAAEAAAAAAAAAABACAAAAAMAQAAZHJzL3NoYXBleG1sLnhtbFBLBQYAAAAABgAGAFsB&#10;AAC2AwAAAAA=&#10;"/>
              <v:shape id="_x0000_s2080" type="#_x0000_t202" style="position:absolute;left:8145;top:819;width:360;height:1441" o:gfxdata="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xAafL4A&#10;AADbAAAADwAAAAAAAAABACAAAAAiAAAAZHJzL2Rvd25yZXYueG1sUEsBAhQAFAAAAAgAh07iQDMv&#10;BZ47AAAAOQAAABAAAAAAAAAAAQAgAAAADQEAAGRycy9zaGFwZXhtbC54bWxQSwUGAAAAAAYABgBb&#10;AQAAtwMAAAAA&#10;" stroked="f">
                <v:textbox inset="0,0,0,0">
                  <w:txbxContent>
                    <w:p w:rsidR="00E864C4" w:rsidRDefault="005E1A85">
                      <w:r>
                        <w:rPr>
                          <w:rFonts w:hint="eastAsia"/>
                          <w:b/>
                          <w:bCs/>
                        </w:rPr>
                        <w:t>终点线</w:t>
                      </w:r>
                    </w:p>
                  </w:txbxContent>
                </v:textbox>
              </v:shape>
              <v:shape id="_x0000_s2079" type="#_x0000_t202" style="position:absolute;left:3600;top:2526;width:900;height:468" o:gfxdata="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LqtK7gAAADbAAAA&#10;DwAAAAAAAAABACAAAAAiAAAAZHJzL2Rvd25yZXYueG1sUEsBAhQAFAAAAAgAh07iQDMvBZ47AAAA&#10;OQAAABAAAAAAAAAAAQAgAAAABwEAAGRycy9zaGFwZXhtbC54bWxQSwUGAAAAAAYABgBbAQAAsQMA&#10;AAAA&#10;" stroked="f">
                <v:textbox>
                  <w:txbxContent>
                    <w:p w:rsidR="00E864C4" w:rsidRDefault="005E1A85">
                      <w:pPr>
                        <w:jc w:val="center"/>
                      </w:pPr>
                      <w:r>
                        <w:t>30</w:t>
                      </w:r>
                      <w:r>
                        <w:rPr>
                          <w:rFonts w:hint="eastAsia"/>
                        </w:rPr>
                        <w:t>米</w:t>
                      </w:r>
                    </w:p>
                  </w:txbxContent>
                </v:textbox>
              </v:shape>
              <v:shape id="_x0000_s2078" type="#_x0000_t202" style="position:absolute;top:119;width:360;height:1441" o:gfxdata="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Unk74A&#10;AADbAAAADwAAAAAAAAABACAAAAAiAAAAZHJzL2Rvd25yZXYueG1sUEsBAhQAFAAAAAgAh07iQDMv&#10;BZ47AAAAOQAAABAAAAAAAAAAAQAgAAAADQEAAGRycy9zaGFwZXhtbC54bWxQSwUGAAAAAAYABgBb&#10;AQAAtwMAAAAA&#10;" stroked="f">
                <v:textbox inset="0,0,0,0">
                  <w:txbxContent>
                    <w:p w:rsidR="00E864C4" w:rsidRDefault="005E1A85">
                      <w:pPr>
                        <w:rPr>
                          <w:b/>
                          <w:bCs/>
                        </w:rPr>
                      </w:pPr>
                      <w:r>
                        <w:rPr>
                          <w:rFonts w:hint="eastAsia"/>
                          <w:b/>
                          <w:bCs/>
                        </w:rPr>
                        <w:t>起点线</w:t>
                      </w:r>
                    </w:p>
                  </w:txbxContent>
                </v:textbox>
              </v:shape>
            </v:group>
            <v:oval id="_x0000_s2076" style="position:absolute;left:1800;top:1716;width:180;height:180" o:gfxdata="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tmR1vQAA&#10;ANsAAAAPAAAAAAAAAAEAIAAAACIAAABkcnMvZG93bnJldi54bWxQSwECFAAUAAAACACHTuJAMy8F&#10;njsAAAA5AAAAEAAAAAAAAAABACAAAAAMAQAAZHJzL3NoYXBleG1sLnhtbFBLBQYAAAAABgAGAFsB&#10;AAC2AwAAAAA=&#10;"/>
            <v:oval id="_x0000_s2075" style="position:absolute;left:3060;top:1716;width:180;height:180" o:gfxdata="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gp8Ae5AAAA2wAA&#10;AA8AAAAAAAAAAQAgAAAAIgAAAGRycy9kb3ducmV2LnhtbFBLAQIUABQAAAAIAIdO4kAzLwWeOwAA&#10;ADkAAAAQAAAAAAAAAAEAIAAAAAgBAABkcnMvc2hhcGV4bWwueG1sUEsFBgAAAAAGAAYAWwEAALID&#10;AAAAAA==&#10;"/>
            <v:oval id="_x0000_s2074" style="position:absolute;left:4320;top:1692;width:180;height:180" o:gfxdata="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lVZy8AAAA&#10;2wAAAA8AAAAAAAAAAQAgAAAAIgAAAGRycy9kb3ducmV2LnhtbFBLAQIUABQAAAAIAIdO4kAzLwWe&#10;OwAAADkAAAAQAAAAAAAAAAEAIAAAAAsBAABkcnMvc2hhcGV4bWwueG1sUEsFBgAAAAAGAAYAWwEA&#10;ALUDAAAAAA==&#10;"/>
            <v:oval id="_x0000_s2073" style="position:absolute;left:5580;top:1692;width:180;height:180" o:gfxdata="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25jvQAA&#10;ANwAAAAPAAAAAAAAAAEAIAAAACIAAABkcnMvZG93bnJldi54bWxQSwECFAAUAAAACACHTuJAMy8F&#10;njsAAAA5AAAAEAAAAAAAAAABACAAAAAMAQAAZHJzL3NoYXBleG1sLnhtbFBLBQYAAAAABgAGAFsB&#10;AAC2AwAAAAA=&#10;"/>
            <v:oval id="_x0000_s2072" style="position:absolute;left:6840;top:1692;width:180;height:180" o:gfxdata="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LPL+LsAAADc&#10;AAAADwAAAAAAAAABACAAAAAiAAAAZHJzL2Rvd25yZXYueG1sUEsBAhQAFAAAAAgAh07iQDMvBZ47&#10;AAAAOQAAABAAAAAAAAAAAQAgAAAACgEAAGRycy9zaGFwZXhtbC54bWxQSwUGAAAAAAYABgBbAQAA&#10;tAMAAAAA&#10;"/>
            <v:group id="_x0000_s2069" style="position:absolute;left:720;top:1656;width:1080;height:312" coordsize="1080,312" o:gfxdata="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yoZvSvAAAANwAAAAPAAAAAAAAAAEAIAAAACIAAABkcnMvZG93bnJldi54bWxQ&#10;SwECFAAUAAAACACHTuJAMy8FnjsAAAA5AAAAFQAAAAAAAAABACAAAAALAQAAZHJzL2dyb3Vwc2hh&#10;cGV4bWwueG1sUEsFBgAAAAAGAAYAYAEAAMgDAAAAAA==&#10;">
              <v:line id="_x0000_s2071" style="position:absolute;flip:y" from="0,150" to="1080,151" o:gfxdata="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maPgvQAA&#10;ANwAAAAPAAAAAAAAAAEAIAAAACIAAABkcnMvZG93bnJldi54bWxQSwECFAAUAAAACACHTuJAMy8F&#10;njsAAAA5AAAAEAAAAAAAAAABACAAAAAMAQAAZHJzL3NoYXBleG1sLnhtbFBLBQYAAAAABgAGAFsB&#10;AAC2AwAAAAA=&#10;">
                <v:stroke startarrow="block" endarrow="block"/>
              </v:line>
              <v:shape id="_x0000_s2070" type="#_x0000_t202" style="position:absolute;left:360;width:360;height:312" o:gfxdata="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rL/G8AAAA&#10;3AAAAA8AAAAAAAAAAQAgAAAAIgAAAGRycy9kb3ducmV2LnhtbFBLAQIUABQAAAAIAIdO4kAzLwWe&#10;OwAAADkAAAAQAAAAAAAAAAEAIAAAAAsBAABkcnMvc2hhcGV4bWwueG1sUEsFBgAAAAAGAAYAWwEA&#10;ALUDAAAAAA==&#10;" stroked="f">
                <v:textbox inset="0,0,0,0">
                  <w:txbxContent>
                    <w:p w:rsidR="00E864C4" w:rsidRDefault="005E1A85">
                      <w:r>
                        <w:t>5</w:t>
                      </w:r>
                      <w:r>
                        <w:rPr>
                          <w:rFonts w:hint="eastAsia"/>
                        </w:rPr>
                        <w:t>米</w:t>
                      </w:r>
                    </w:p>
                  </w:txbxContent>
                </v:textbox>
              </v:shape>
            </v:group>
            <v:group id="_x0000_s2066" style="position:absolute;left:1980;top:1646;width:1080;height:312" coordsize="1080,312" o:gfxdata="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cwWlvAAAANwAAAAPAAAAAAAAAAEAIAAAACIAAABkcnMvZG93bnJldi54bWxQ&#10;SwECFAAUAAAACACHTuJAMy8FnjsAAAA5AAAAFQAAAAAAAAABACAAAAALAQAAZHJzL2dyb3Vwc2hh&#10;cGV4bWwueG1sUEsFBgAAAAAGAAYAYAEAAMgDAAAAAA==&#10;">
              <v:line id="_x0000_s2068" style="position:absolute;flip:y" from="0,150" to="1080,151" o:gfxdata="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cDuUvQAA&#10;ANwAAAAPAAAAAAAAAAEAIAAAACIAAABkcnMvZG93bnJldi54bWxQSwECFAAUAAAACACHTuJAMy8F&#10;njsAAAA5AAAAEAAAAAAAAAABACAAAAAMAQAAZHJzL3NoYXBleG1sLnhtbFBLBQYAAAAABgAGAFsB&#10;AAC2AwAAAAA=&#10;">
                <v:stroke startarrow="block" endarrow="block"/>
              </v:line>
              <v:shape id="_x0000_s2067" type="#_x0000_t202" style="position:absolute;left:360;width:360;height:312" o:gfxdata="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nIxpugAAANwA&#10;AAAPAAAAAAAAAAEAIAAAACIAAABkcnMvZG93bnJldi54bWxQSwECFAAUAAAACACHTuJAMy8FnjsA&#10;AAA5AAAAEAAAAAAAAAABACAAAAAJAQAAZHJzL3NoYXBleG1sLnhtbFBLBQYAAAAABgAGAFsBAACz&#10;AwAAAAA=&#10;" stroked="f">
                <v:textbox inset="0,0,0,0">
                  <w:txbxContent>
                    <w:p w:rsidR="00E864C4" w:rsidRDefault="005E1A85">
                      <w:r>
                        <w:t>5</w:t>
                      </w:r>
                      <w:r>
                        <w:rPr>
                          <w:rFonts w:hint="eastAsia"/>
                        </w:rPr>
                        <w:t>米</w:t>
                      </w:r>
                    </w:p>
                  </w:txbxContent>
                </v:textbox>
              </v:shape>
            </v:group>
            <v:group id="_x0000_s2063" style="position:absolute;left:3240;top:1630;width:1080;height:312" coordsize="1080,312" o:gfxdata="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IQwsMvwAAANwAAAAPAAAAAAAAAAEAIAAAACIAAABkcnMvZG93bnJldi54&#10;bWxQSwECFAAUAAAACACHTuJAMy8FnjsAAAA5AAAAFQAAAAAAAAABACAAAAAOAQAAZHJzL2dyb3Vw&#10;c2hhcGV4bWwueG1sUEsFBgAAAAAGAAYAYAEAAMsDAAAAAA==&#10;">
              <v:line id="_x0000_s2065" style="position:absolute;flip:y" from="0,150" to="1080,151" o:gfxdata="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bcZQK&#10;wAAAANwAAAAPAAAAAAAAAAEAIAAAACIAAABkcnMvZG93bnJldi54bWxQSwECFAAUAAAACACHTuJA&#10;My8FnjsAAAA5AAAAEAAAAAAAAAABACAAAAAPAQAAZHJzL3NoYXBleG1sLnhtbFBLBQYAAAAABgAG&#10;AFsBAAC5AwAAAAA=&#10;">
                <v:stroke startarrow="block" endarrow="block"/>
              </v:line>
              <v:shape id="_x0000_s2064" type="#_x0000_t202" style="position:absolute;left:360;width:360;height:312" o:gfxdata="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AxgbugAAANwA&#10;AAAPAAAAAAAAAAEAIAAAACIAAABkcnMvZG93bnJldi54bWxQSwECFAAUAAAACACHTuJAMy8FnjsA&#10;AAA5AAAAEAAAAAAAAAABACAAAAAJAQAAZHJzL3NoYXBleG1sLnhtbFBLBQYAAAAABgAGAFsBAACz&#10;AwAAAAA=&#10;" stroked="f">
                <v:textbox inset="0,0,0,0">
                  <w:txbxContent>
                    <w:p w:rsidR="00E864C4" w:rsidRDefault="005E1A85">
                      <w:r>
                        <w:t>5</w:t>
                      </w:r>
                      <w:r>
                        <w:rPr>
                          <w:rFonts w:hint="eastAsia"/>
                        </w:rPr>
                        <w:t>米</w:t>
                      </w:r>
                    </w:p>
                  </w:txbxContent>
                </v:textbox>
              </v:shape>
            </v:group>
            <v:group id="_x0000_s2060" style="position:absolute;left:4500;top:1626;width:1080;height:312" coordsize="1080,312" o:gfxdata="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iRlXu7AAAA3AAAAA8AAAAAAAAAAQAgAAAAIgAAAGRycy9kb3ducmV2LnhtbFBL&#10;AQIUABQAAAAIAIdO4kAzLwWeOwAAADkAAAAVAAAAAAAAAAEAIAAAAAoBAABkcnMvZ3JvdXBzaGFw&#10;ZXhtbC54bWxQSwUGAAAAAAYABgBgAQAAxwMAAAAA&#10;">
              <v:line id="_x0000_s2062" style="position:absolute;flip:y" from="0,150" to="1080,151" o:gfxdata="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Sq0q8AAAA&#10;3AAAAA8AAAAAAAAAAQAgAAAAIgAAAGRycy9kb3ducmV2LnhtbFBLAQIUABQAAAAIAIdO4kAzLwWe&#10;OwAAADkAAAAQAAAAAAAAAAEAIAAAAAsBAABkcnMvc2hhcGV4bWwueG1sUEsFBgAAAAAGAAYAWwEA&#10;ALUDAAAAAA==&#10;">
                <v:stroke startarrow="block" endarrow="block"/>
              </v:line>
              <v:shape id="_x0000_s2061" type="#_x0000_t202" style="position:absolute;left:360;width:360;height:312" o:gfxdata="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HLe8AAAA&#10;3AAAAA8AAAAAAAAAAQAgAAAAIgAAAGRycy9kb3ducmV2LnhtbFBLAQIUABQAAAAIAIdO4kAzLwWe&#10;OwAAADkAAAAQAAAAAAAAAAEAIAAAAAsBAABkcnMvc2hhcGV4bWwueG1sUEsFBgAAAAAGAAYAWwEA&#10;ALUDAAAAAA==&#10;" stroked="f">
                <v:textbox inset="0,0,0,0">
                  <w:txbxContent>
                    <w:p w:rsidR="00E864C4" w:rsidRDefault="005E1A85">
                      <w:r>
                        <w:t>5</w:t>
                      </w:r>
                      <w:r>
                        <w:rPr>
                          <w:rFonts w:hint="eastAsia"/>
                        </w:rPr>
                        <w:t>米</w:t>
                      </w:r>
                    </w:p>
                  </w:txbxContent>
                </v:textbox>
              </v:shape>
            </v:group>
            <v:group id="_x0000_s2057" style="position:absolute;left:5760;top:1626;width:1080;height:312" coordsize="1080,312" o:gfxdata="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OY2470AAADcAAAADwAAAAAAAAABACAAAAAiAAAAZHJzL2Rvd25yZXYueG1s&#10;UEsBAhQAFAAAAAgAh07iQDMvBZ47AAAAOQAAABUAAAAAAAAAAQAgAAAADAEAAGRycy9ncm91cHNo&#10;YXBleG1sLnhtbFBLBQYAAAAABgAGAGABAADJAwAAAAA=&#10;">
              <v:line id="_x0000_s2059" style="position:absolute;flip:y" from="0,150" to="1080,151" o:gfxdata="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5QjSvQAA&#10;ANwAAAAPAAAAAAAAAAEAIAAAACIAAABkcnMvZG93bnJldi54bWxQSwECFAAUAAAACACHTuJAMy8F&#10;njsAAAA5AAAAEAAAAAAAAAABACAAAAAMAQAAZHJzL3NoYXBleG1sLnhtbFBLBQYAAAAABgAGAFsB&#10;AAC2AwAAAAA=&#10;">
                <v:stroke startarrow="block" endarrow="block"/>
              </v:line>
              <v:shape id="_x0000_s2058" type="#_x0000_t202" style="position:absolute;left:360;width:360;height:312" o:gfxdata="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XhMO8AAAA&#10;3AAAAA8AAAAAAAAAAQAgAAAAIgAAAGRycy9kb3ducmV2LnhtbFBLAQIUABQAAAAIAIdO4kAzLwWe&#10;OwAAADkAAAAQAAAAAAAAAAEAIAAAAAsBAABkcnMvc2hhcGV4bWwueG1sUEsFBgAAAAAGAAYAWwEA&#10;ALUDAAAAAA==&#10;" stroked="f">
                <v:textbox inset="0,0,0,0">
                  <w:txbxContent>
                    <w:p w:rsidR="00E864C4" w:rsidRDefault="005E1A85">
                      <w:r>
                        <w:t>5</w:t>
                      </w:r>
                      <w:r>
                        <w:rPr>
                          <w:rFonts w:hint="eastAsia"/>
                        </w:rPr>
                        <w:t>米</w:t>
                      </w:r>
                    </w:p>
                  </w:txbxContent>
                </v:textbox>
              </v:shape>
            </v:group>
            <v:group id="_x0000_s2054" style="position:absolute;left:7020;top:1616;width:1080;height:312" coordsize="1080,312" o:gfxdata="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ZeaKRvAAAANwAAAAPAAAAAAAAAAEAIAAAACIAAABkcnMvZG93bnJldi54bWxQ&#10;SwECFAAUAAAACACHTuJAMy8FnjsAAAA5AAAAFQAAAAAAAAABACAAAAALAQAAZHJzL2dyb3Vwc2hh&#10;cGV4bWwueG1sUEsFBgAAAAAGAAYAYAEAAMgDAAAAAA==&#10;">
              <v:line id="_x0000_s2056" style="position:absolute;flip:y" from="0,150" to="1080,151" o:gfxdata="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zeWpb4A&#10;AADcAAAADwAAAAAAAAABACAAAAAiAAAAZHJzL2Rvd25yZXYueG1sUEsBAhQAFAAAAAgAh07iQDMv&#10;BZ47AAAAOQAAABAAAAAAAAAAAQAgAAAADQEAAGRycy9zaGFwZXhtbC54bWxQSwUGAAAAAAYABgBb&#10;AQAAtwMAAAAA&#10;">
                <v:stroke startarrow="block" endarrow="block"/>
              </v:line>
              <v:shape id="_x0000_s2055" type="#_x0000_t202" style="position:absolute;left:360;width:360;height:312" o:gfxdata="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JYrXb4A&#10;AADcAAAADwAAAAAAAAABACAAAAAiAAAAZHJzL2Rvd25yZXYueG1sUEsBAhQAFAAAAAgAh07iQDMv&#10;BZ47AAAAOQAAABAAAAAAAAAAAQAgAAAADQEAAGRycy9zaGFwZXhtbC54bWxQSwUGAAAAAAYABgBb&#10;AQAAtwMAAAAA&#10;" stroked="f">
                <v:textbox inset="0,0,0,0">
                  <w:txbxContent>
                    <w:p w:rsidR="00E864C4" w:rsidRDefault="005E1A85">
                      <w:r>
                        <w:t>5</w:t>
                      </w:r>
                      <w:r>
                        <w:rPr>
                          <w:rFonts w:hint="eastAsia"/>
                        </w:rPr>
                        <w:t>米</w:t>
                      </w:r>
                    </w:p>
                  </w:txbxContent>
                </v:textbox>
              </v:shape>
            </v:group>
            <w10:wrap type="square"/>
          </v:group>
        </w:pict>
      </w:r>
      <w:r w:rsidR="005E1A85">
        <w:rPr>
          <w:rFonts w:ascii="仿宋_GB2312" w:eastAsia="仿宋_GB2312" w:hAnsi="仿宋_GB2312" w:cs="仿宋_GB2312" w:hint="eastAsia"/>
          <w:sz w:val="32"/>
          <w:szCs w:val="32"/>
        </w:rPr>
        <w:t>2</w:t>
      </w:r>
      <w:r w:rsidR="005E1A85">
        <w:rPr>
          <w:rFonts w:ascii="仿宋_GB2312" w:eastAsia="仿宋_GB2312" w:hAnsi="仿宋_GB2312" w:cs="仿宋_GB2312" w:hint="eastAsia"/>
          <w:sz w:val="32"/>
          <w:szCs w:val="32"/>
        </w:rPr>
        <w:t>．测试方法</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）采用人工计时（或电子仪器计时）。</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）测试时，考生站在起点线后准备，当听到出发口令后开始用脚运球，同时计时，依次</w:t>
      </w:r>
      <w:r>
        <w:rPr>
          <w:rFonts w:ascii="仿宋_GB2312" w:eastAsia="仿宋_GB2312" w:hAnsi="仿宋_GB2312" w:cs="仿宋_GB2312" w:hint="eastAsia"/>
          <w:sz w:val="32"/>
          <w:szCs w:val="32"/>
        </w:rPr>
        <w:t>S</w:t>
      </w:r>
      <w:r>
        <w:rPr>
          <w:rFonts w:ascii="仿宋_GB2312" w:eastAsia="仿宋_GB2312" w:hAnsi="仿宋_GB2312" w:cs="仿宋_GB2312" w:hint="eastAsia"/>
          <w:sz w:val="32"/>
          <w:szCs w:val="32"/>
        </w:rPr>
        <w:t>形绕</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根标志杆</w:t>
      </w:r>
      <w:r>
        <w:rPr>
          <w:rFonts w:ascii="仿宋_GB2312" w:eastAsia="仿宋_GB2312" w:hAnsi="仿宋_GB2312" w:cs="仿宋_GB2312" w:hint="eastAsia"/>
          <w:sz w:val="32"/>
          <w:szCs w:val="32"/>
        </w:rPr>
        <w:t>。最后考生和球均过终点线即为完成测试，停表。每人跑两次，</w:t>
      </w:r>
      <w:r>
        <w:rPr>
          <w:rFonts w:ascii="仿宋_GB2312" w:eastAsia="仿宋_GB2312" w:hAnsi="仿宋_GB2312" w:cs="仿宋_GB2312" w:hint="eastAsia"/>
          <w:sz w:val="32"/>
          <w:szCs w:val="32"/>
        </w:rPr>
        <w:t>记录其中成绩好的一次。</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w:t>
      </w:r>
      <w:r>
        <w:rPr>
          <w:rFonts w:ascii="仿宋_GB2312" w:eastAsia="仿宋_GB2312" w:hAnsi="仿宋_GB2312" w:cs="仿宋_GB2312" w:hint="eastAsia"/>
          <w:sz w:val="32"/>
          <w:szCs w:val="32"/>
        </w:rPr>
        <w:t>．注意事项</w:t>
      </w:r>
    </w:p>
    <w:p w:rsidR="00E864C4" w:rsidRDefault="005E1A8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每位考生运球过程需依次</w:t>
      </w:r>
      <w:r>
        <w:rPr>
          <w:rFonts w:ascii="仿宋_GB2312" w:eastAsia="仿宋_GB2312" w:hAnsi="仿宋_GB2312" w:cs="仿宋_GB2312" w:hint="eastAsia"/>
          <w:sz w:val="32"/>
          <w:szCs w:val="32"/>
        </w:rPr>
        <w:t>S</w:t>
      </w:r>
      <w:r>
        <w:rPr>
          <w:rFonts w:ascii="仿宋_GB2312" w:eastAsia="仿宋_GB2312" w:hAnsi="仿宋_GB2312" w:cs="仿宋_GB2312" w:hint="eastAsia"/>
          <w:sz w:val="32"/>
          <w:szCs w:val="32"/>
        </w:rPr>
        <w:t>形绕过标志物，如出现以下现象均属犯规，并取消当次成绩：出发时抢跑、漏绕标志杆、碰倒标志杆、故意手球、未按要求完成全程运球路线等。</w:t>
      </w:r>
    </w:p>
    <w:p w:rsidR="00E864C4" w:rsidRPr="00CE3573" w:rsidRDefault="005E1A85" w:rsidP="00CE3573">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）考生有两次测试机会，若两次犯规无成绩者可再</w:t>
      </w:r>
      <w:r>
        <w:rPr>
          <w:rFonts w:ascii="仿宋_GB2312" w:eastAsia="仿宋_GB2312" w:hAnsi="仿宋_GB2312" w:cs="仿宋_GB2312" w:hint="eastAsia"/>
          <w:sz w:val="32"/>
          <w:szCs w:val="32"/>
        </w:rPr>
        <w:t>补测一次。</w:t>
      </w:r>
    </w:p>
    <w:sectPr w:rsidR="00E864C4" w:rsidRPr="00CE3573" w:rsidSect="00E864C4">
      <w:footerReference w:type="default" r:id="rId11"/>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A85" w:rsidRDefault="005E1A85" w:rsidP="00E864C4">
      <w:r>
        <w:separator/>
      </w:r>
    </w:p>
  </w:endnote>
  <w:endnote w:type="continuationSeparator" w:id="1">
    <w:p w:rsidR="005E1A85" w:rsidRDefault="005E1A85" w:rsidP="00E864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4C4" w:rsidRDefault="00E864C4">
    <w:pPr>
      <w:pStyle w:val="a3"/>
    </w:pPr>
    <w:r>
      <w:pict>
        <v:shapetype id="_x0000_t202" coordsize="21600,21600" o:spt="202" path="m,l,21600r21600,l21600,xe">
          <v:stroke joinstyle="miter"/>
          <v:path gradientshapeok="t" o:connecttype="rect"/>
        </v:shapetype>
        <v:shape id="_x0000_s3073" type="#_x0000_t202" style="position:absolute;margin-left:0;margin-top:-9.75pt;width:21.45pt;height:20.6pt;z-index:251667456;mso-position-horizontal:center;mso-position-horizontal-relative:margin" o:gfxdata="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TKWIv1QAA&#10;AAYBAAAPAAAAAAAAAAEAIAAAACIAAABkcnMvZG93bnJldi54bWxQSwECFAAUAAAACACHTuJAV5a5&#10;vSECAAAhBAAADgAAAAAAAAABACAAAAAkAQAAZHJzL2Uyb0RvYy54bWxQSwUGAAAAAAYABgBZAQAA&#10;twUAAAAA&#10;" filled="f" stroked="f" strokeweight=".5pt">
          <v:textbox inset="0,0,0,0">
            <w:txbxContent>
              <w:p w:rsidR="00E864C4" w:rsidRDefault="00E864C4">
                <w:pPr>
                  <w:snapToGrid w:val="0"/>
                  <w:rPr>
                    <w:sz w:val="28"/>
                    <w:szCs w:val="28"/>
                  </w:rPr>
                </w:pPr>
                <w:r>
                  <w:rPr>
                    <w:rFonts w:hint="eastAsia"/>
                    <w:sz w:val="28"/>
                    <w:szCs w:val="28"/>
                  </w:rPr>
                  <w:fldChar w:fldCharType="begin"/>
                </w:r>
                <w:r w:rsidR="005E1A85">
                  <w:rPr>
                    <w:rFonts w:hint="eastAsia"/>
                    <w:sz w:val="28"/>
                    <w:szCs w:val="28"/>
                  </w:rPr>
                  <w:instrText xml:space="preserve"> PAGE  \* MERGEFORMAT </w:instrText>
                </w:r>
                <w:r>
                  <w:rPr>
                    <w:rFonts w:hint="eastAsia"/>
                    <w:sz w:val="28"/>
                    <w:szCs w:val="28"/>
                  </w:rPr>
                  <w:fldChar w:fldCharType="separate"/>
                </w:r>
                <w:r w:rsidR="00CE3573">
                  <w:rPr>
                    <w:noProof/>
                    <w:sz w:val="28"/>
                    <w:szCs w:val="28"/>
                  </w:rPr>
                  <w:t>- 15 -</w:t>
                </w:r>
                <w:r>
                  <w:rPr>
                    <w:rFonts w:hint="eastAsia"/>
                    <w:sz w:val="28"/>
                    <w:szCs w:val="28"/>
                  </w:rPr>
                  <w:fldChar w:fldCharType="end"/>
                </w:r>
              </w:p>
            </w:txbxContent>
          </v:textbox>
          <w10:wrap anchorx="margin"/>
        </v:shape>
      </w:pict>
    </w:r>
    <w:r w:rsidR="005E1A85">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A85" w:rsidRDefault="005E1A85" w:rsidP="00E864C4">
      <w:r>
        <w:separator/>
      </w:r>
    </w:p>
  </w:footnote>
  <w:footnote w:type="continuationSeparator" w:id="1">
    <w:p w:rsidR="005E1A85" w:rsidRDefault="005E1A85" w:rsidP="00E864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E8DE97"/>
    <w:multiLevelType w:val="singleLevel"/>
    <w:tmpl w:val="5BE8DE97"/>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FE871BC"/>
    <w:rsid w:val="005E1A85"/>
    <w:rsid w:val="00CE3573"/>
    <w:rsid w:val="00E864C4"/>
    <w:rsid w:val="00F34BC3"/>
    <w:rsid w:val="15F773D8"/>
    <w:rsid w:val="1AFF6ED2"/>
    <w:rsid w:val="2C5C3194"/>
    <w:rsid w:val="467622E0"/>
    <w:rsid w:val="4A0301BE"/>
    <w:rsid w:val="4F815A42"/>
    <w:rsid w:val="500460AA"/>
    <w:rsid w:val="5FE871BC"/>
    <w:rsid w:val="605A54E5"/>
    <w:rsid w:val="778329FE"/>
    <w:rsid w:val="784810CF"/>
    <w:rsid w:val="7D3A19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64C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864C4"/>
    <w:pPr>
      <w:tabs>
        <w:tab w:val="center" w:pos="4153"/>
        <w:tab w:val="right" w:pos="8306"/>
      </w:tabs>
      <w:snapToGrid w:val="0"/>
      <w:jc w:val="left"/>
    </w:pPr>
    <w:rPr>
      <w:sz w:val="18"/>
      <w:szCs w:val="18"/>
    </w:rPr>
  </w:style>
  <w:style w:type="paragraph" w:styleId="a4">
    <w:name w:val="header"/>
    <w:basedOn w:val="a"/>
    <w:qFormat/>
    <w:rsid w:val="00E864C4"/>
    <w:pPr>
      <w:pBdr>
        <w:bottom w:val="single" w:sz="6" w:space="1" w:color="auto"/>
      </w:pBdr>
      <w:tabs>
        <w:tab w:val="center" w:pos="4153"/>
        <w:tab w:val="right" w:pos="8306"/>
      </w:tabs>
      <w:snapToGrid w:val="0"/>
      <w:jc w:val="center"/>
    </w:pPr>
    <w:rPr>
      <w:sz w:val="18"/>
      <w:szCs w:val="18"/>
    </w:rPr>
  </w:style>
  <w:style w:type="character" w:styleId="a5">
    <w:name w:val="Hyperlink"/>
    <w:basedOn w:val="a0"/>
    <w:rsid w:val="00E864C4"/>
    <w:rPr>
      <w:color w:val="3A3A3A"/>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jyttwyc@fjedu.gov.cn&#65289;&#122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1048</Words>
  <Characters>5980</Characters>
  <Application>Microsoft Office Word</Application>
  <DocSecurity>0</DocSecurity>
  <Lines>49</Lines>
  <Paragraphs>14</Paragraphs>
  <ScaleCrop>false</ScaleCrop>
  <Company>Microsoft</Company>
  <LinksUpToDate>false</LinksUpToDate>
  <CharactersWithSpaces>7014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cp:lastModifiedBy>
  <cp:revision>2</cp:revision>
  <cp:lastPrinted>2018-04-03T08:45:00Z</cp:lastPrinted>
  <dcterms:created xsi:type="dcterms:W3CDTF">2018-11-28T07:54:00Z</dcterms:created>
  <dcterms:modified xsi:type="dcterms:W3CDTF">2018-11-28T07:54:00Z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