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学前教育保育教育改革优秀案例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名单</w:t>
      </w:r>
    </w:p>
    <w:bookmarkEnd w:id="0"/>
    <w:tbl>
      <w:tblPr>
        <w:tblStyle w:val="9"/>
        <w:tblW w:w="9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7"/>
        <w:gridCol w:w="3271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  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“四重构”，提升山区幼儿园保育教育质量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——邵武市保教改革实验区建设的创新与实践 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邵武市教育局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制度聚合 专业协同 靶向支持 ——厦门市集美区“行政—教研—督导”三位一体赋能学前教育高质量发展的实践探索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厦门市集美区教育局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构建“三维联动·闭环赋能”区域教研新体系 强力助推户外自主游戏深层次变革——福州市长乐区教师进修学校幼教教研室典型案例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福州市长乐区教师进修学校幼教教研室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“双循环式”幼儿园保教质量保障机制的建设与实践探索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厦门市湖里区教师进修学校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方丹萍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融本土非遗 塑文化童心——县域城乡幼儿园非遗融合育人实践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将乐县进修学校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从问题到共识:以“一园”到“多元”的片区教研实践探索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莆田市荔城区教师进修学校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蒋淑琴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“双轨并行 三方共育”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构建区域幼小科学衔接新生态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龙岩市永定区教师进修学校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吴永珍  阙凤文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普惠向下延伸 温暖向上生长——厦门市湖里区幼儿园2-3岁托班实践探索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厦门市湖里区教育局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许少彬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  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扎根实践现场，构建三级联动教研机制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厦门市第十幼儿园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从“看见”到“回应”——基于“日回溯”的班级保教质量自我评估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厦门市海沧区未来之星幼儿园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陈燕虹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节奏自洽 赋能成长----《评估指南》背景下幼儿园弹性作息的思考与实践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厦门市海沧区滨湖东幼儿园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让家长看见游戏的力量：一场以儿童发展为中心的家园共育变革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邵武市托幼中心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从“任务”到“对话”：基于问题链的“一对一倾听”园本教研实践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邵武市第一幼儿园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从“看见”到“支持”：以一对一倾听赋能高质量师幼互动的实践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厦门市龙山幼儿园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赋权 破局 共生——从“自主探索”到“协同自治”的游戏改革探索 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莆田市荔城区第二实验幼儿园荔园分园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林益群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共育共生  法律保障下的园家社三方协同机制的探索实践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福建幼儿师范高等专科学校附属第一幼儿园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从“干预减法”走向“发展加法”——自主游戏中师幼互动的提质探索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厦门市海沧区蓝月湾幼儿园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  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成长·蜕变：“从各守一方到协同育人”  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邵武市水北幼儿园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吴钰金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优质幼儿园动态管理机制的创新实践——基于保育教育内涵提升的视角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泉州市教育督导评估监测中心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泉州市丰泽幼儿园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俞  芳      王俊琼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以儿童参与焕活游戏生命力——儿童参与幼儿园游戏环境创设的保育教育改革实践案例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福州市直机关幼儿园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创设有准备的环境，支持儿童有意义的学习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——幼儿园环境优化实践案例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省儿童保育院香缇幼儿园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儿童本位视角下幼儿园运动环境创新与质量提升实践——以高空挑战区为例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厦门市同安区祥平中心幼儿园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徐雅萍卓朝红施志梅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深化保教融合 重塑一日生活——长泰区第二实验幼儿园“生活·游戏”一体化保教改革实践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漳州市长泰区第二实验幼儿园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林哲莹 王晓敏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扎根乡土 十年蝶变——农村幼儿园游戏课程改革与实践探索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漳州市龙文区郭坑中心幼儿园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邹娜真 童晓婷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 “三维重构・四轮进阶” 自评机制推动教师反思与游戏环境迭代——幼儿园游戏环境质量自我评估的新实践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福建幼儿师范高等专科学校附属第二幼儿园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何圣予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游戏为核，互动为桥——幼儿园自主游戏的课程化建构实践案例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福州市长乐区营前中心幼儿园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从“融”而行：四维育心 “1+3+N”协同共筑幼儿园融合教育新生态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泉州市丰泽幼儿园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欧阳毅红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从“站在对面”到“站在一起”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晋江市西滨实验幼儿园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柯雅汝    曾晶晶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老园所焕发运动新样态——幼儿园“慧动”运动课程的探索实践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光泽县实验幼儿园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吴兰萍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集团化办园“家园社”共育探索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福建晟禾教育集团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小班新生有效家园沟通的创新实践探索——以‘三步闭环’圆桌会议机制为例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南平市实验幼儿园延平园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廖巧倩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以户外游戏为媒 促幼儿全面发展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漳州市机关幼儿园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从“儿童心声”到“主人行动”：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以高质量的师幼互动重构幼儿园户外环境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董双红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基于乡土文化的幼儿园“三阶五维”内生式德育创新实践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永春县实验幼儿园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构建“四环三式”教研体系 赋能教师角色转型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顺昌县实验幼儿园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廖雯娟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信任 沟通 聚力——家园深度协同赋能孤独症儿童阶梯式融合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厦门市心欣幼儿园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庄香香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“三有”运动模式下的幼儿体重管理实践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南平市实验幼儿园云谷一园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让整理成为童年美好日常——福安市第三实验幼儿园以衣物管理赋能幼儿主体性发展的实践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福安市第三实验幼儿园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陈岩岩 叶燕林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根植生态˙园社相融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回归本真的融合型生态课程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连城县慈济幼儿园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陈铆柳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快乐足球“境·趣·融·合”四维行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福建省直屏西幼儿园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本土文化融入幼儿园课程的实践与探索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闽清县城关幼儿园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游戏赋能：以高质量互动促幼儿主动学习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南靖县实验幼儿园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陈瑞玲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我的早操我做主——大班“魔童武球”趣味早操游戏化建构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南平市建阳区人民政府机关幼儿园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俞晨露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AI赋能 润艺启智——福建省直玉佩侨育幼儿园“AI+艺术”融合课程改革典型案例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福建省直玉佩侨育幼儿园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从“芽”到“树”，向“林”而行——“五溪”课程科学推进幼小衔接案例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莆田市荔城区新溪幼儿园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从驱动到共生：“四阶驱动”模式下的师幼互动实践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莆田市荔城区第四实验小学附属幼儿园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刘棋双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多维赋能聚力 构建家园共育新模式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莆田市儿童活动中心幼儿园.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9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8"/>
                <w:sz w:val="24"/>
                <w:szCs w:val="24"/>
                <w:highlight w:val="none"/>
                <w:lang w:val="en-US" w:eastAsia="zh-CN" w:bidi="ar"/>
              </w:rPr>
              <w:t>山区总园制下“互动</w:t>
            </w:r>
            <w:r>
              <w:rPr>
                <w:rStyle w:val="19"/>
                <w:sz w:val="24"/>
                <w:szCs w:val="24"/>
                <w:highlight w:val="none"/>
                <w:lang w:val="en-US" w:eastAsia="zh-CN" w:bidi="ar"/>
              </w:rPr>
              <w:t>・共融研学”课程创新实践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sz w:val="24"/>
                <w:szCs w:val="24"/>
                <w:highlight w:val="none"/>
                <w:lang w:val="en-US" w:eastAsia="zh-CN" w:bidi="ar"/>
              </w:rPr>
              <w:t>——明溪县实验幼儿园“十四五”保育教育改革典型案例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明溪县实验幼儿园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小班化+AI赋能：构建精准普惠的学前融合教育新样态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泉州市培蕾实验幼儿园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陈炜华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数智时代幼儿园科学探究的“守”与“创”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搭社交桥梁，助幼小衔接——家园社协同促进幼儿社交适应实践案例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清流县屏山幼儿园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自然赋能 混龄共育——幼儿园户外运动改革之路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武夷山市实验幼儿园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缪向玲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自然与文化共育“灵动”儿童——周宁实验幼儿园“活教育”课程改革实践案例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周宁县实验幼儿园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陈玉华高星星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让环境与儿童真正互动起来——儿童本位下环境改造驱动保教提质的实践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霞浦县第一幼儿园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陶文莹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慧玩· 数趣——幼小衔接背景下家园共育数学创新实践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漳州市机关第二幼儿园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从涂鸦到表达：藏在生活、游戏与情感里的前书写密码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莆田市涵江区江口中心幼儿园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循游戏之迹，助成长之力：基于幼儿观察的运动发展支持新探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赋资源以生命  赋童年以色彩——基于“三步循环”模型的园本资源课程化实践探索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福安市第一实验幼儿园教育集团实验园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“玩”美童年：以游戏建构幼儿园幸福教育生态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平潭如意幼儿园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幼儿园公共空间创设的改革实践：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让环境成为“课程自然生发”的师幼共构场域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厦门市教育科学研究院附属幼儿园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王晓虹陈美玲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以游戏为基，创生自然——龙岩学院附属幼儿园保育教育改革探索与实践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龙岩学院附属幼儿园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“四步回环”班级自评：幼儿园保教提质新范式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泉州市刺桐幼儿园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褚晓瑜      杨东红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三阶贯通·三方协同：构建幼小衔接育人新样态 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建瓯市实验幼儿教育总园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翁仁媚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在这里，孩子遇见全园的小伙伴……——福建省金山幼儿园“全园开放、自由混龄”游戏实践探索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福建省金山幼儿园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深耕生活化教育 构建高质量保教新生态——仓山区实验幼儿园保教改革典型案例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福州市仓山区实验幼儿园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以山为“师”  向野而生——基于自然资源的“活教育”实践探索案例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永泰县东门幼儿园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“适性而育 向阳而生”教育理念下户外自主游戏的实践探索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福鼎市前岐中心幼儿园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黄小昆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东圳精神融入幼儿园劳动教育的保教实践探索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莆田市城厢区第一实验幼儿园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以职业体验游戏为载体促进幼儿全面发展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漳州招商局经济技术开发区实验幼儿园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詹灼金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根植自然资源，游戏启迪成长——武平县文山幼儿园竹资源游戏化课程实践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武平县文山幼儿园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菇香润童心 游戏促成长——本土课程资源的深度开发与实践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古田县实验幼儿园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谢赛男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从“预设教案”到“兴趣生成”——以问题驱动为核心的园本课程重构保育教育典型案例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平潭世界城幼儿园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从游戏场到课堂“赢在起跑线上”的幼小衔接实践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平潭康德金色阳光幼儿园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三维共育 协同赋能——福建省直象峰幼儿园融合教育教研模式实践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福建省直象峰幼儿园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王巧霞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国企资源赋能学前教育：“1+3+X”家园企协同育人模式的创新实践与探索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福建省三钢（集团）有限责任公司第二幼儿园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梯幼娃娃们的前书写之旅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莆田市北岸经济开发区东埔镇梯吴文华幼儿园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以游戏化美育为路径，构建“趣美”园本课程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莆田市仙游县第二实验幼儿园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黄碧蓉 纪美蓉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三维四阶五融合  运动赋能促成长——明溪县第二幼儿园“创趣体育”模式的探索与实践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三明市明溪县第二幼儿园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李荣清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“时光街”里的成长密码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泉州市洛江区机关幼儿园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吴秋煌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让非遗活在儿童的游戏里：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一所县域幼儿园的在地化传承实践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松溪县南门幼儿园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范文兰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十年深耕游戏育人，三阶递进保教提质——漳平市实验幼儿园探索性游戏改革实践与成效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苏金莲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根植莆仙文化 赋能游戏课程——“莆乐”游戏课程保育教育实践案例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莆田市涵江区实验幼儿园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林明敏程  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探秘童心 师幼同行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泉州市丰泽区城东实验幼儿园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以“南山文化”为魂，育五育幼苗——平和县第三实验幼儿园古城文化育人实践案例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平和县第三实验幼儿园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林秋伶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 “儿童本位” 的幼儿园劳动教育革新路径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——共生视域下家园社 “融合・体验” 劳动教育的实践研究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宁德市蕉城区实验幼儿园教育集团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陈李香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游戏赋能科学 探究点亮童年——幼儿园科技教育课程游戏化创新与实践典型案例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宁德东侨经济技术开发区第二实验幼儿园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以“和美”破壁垒  以共育润童心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莆田市仙游县蜚山幼儿园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餐点里的“小服务”，成长中的“大能力”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惠安县第七实验幼儿园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潘娜芬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以游戏赋能儿童和谐发展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泉州幼师附属幼儿园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游戏为媒、科技赋能的保教质量改革实践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余雯娟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赋权儿童 共生共成长——ECPO项目背景下师幼创生深度学习游戏环境的实践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南平市建阳区实验幼儿园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  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融爱于行  伴育共生——融合教育试点校改革案例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三明市尤溪县第二实验幼儿园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乡土自然润童心，游戏赋能促成长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漳州市芗城区天宝中心幼儿园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8"/>
                <w:sz w:val="24"/>
                <w:szCs w:val="24"/>
                <w:highlight w:val="none"/>
                <w:lang w:val="en-US" w:eastAsia="zh-CN" w:bidi="ar"/>
              </w:rPr>
              <w:t xml:space="preserve">杨艺婷 </w:t>
            </w:r>
            <w:r>
              <w:rPr>
                <w:rStyle w:val="2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游戏赋能  元气生长——上杭县城东幼儿园游戏课程创新实践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上杭县城东幼儿园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农田上的游戏 成长里的互动—依托“五亩农田”实践基地，构建贴合幼儿发展游戏课程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平潭岚城新区中心幼儿园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从启蒙到适应：“阶梯式”幼小衔接的生态化实践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三明市宁化县翠城幼儿园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吴轶敏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陈小涵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以自评之笔绘就成长画卷—以常态化自评机制促进教师反思成长的实践案例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福清市职工元洪幼儿园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 “一对一倾听” 构建高质量师幼互动新样态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——龙岩市直机关幼儿园保育教育改革典型案例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龙岩市直机关幼儿园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趣味赋能，健康成长——基于蹦床游戏的幼儿体育教学改革实践案例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建瓯市建州幼儿教育总园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杨昕雨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协同赋能 研思并进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转“管”为“导”，化“听”为“思”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将乐县华山幼儿园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黄雪芳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“阅读教联体”赋能双职工家庭“悦”读启航——龙岩市儿童保育院 家园共育典型案例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龙岩市儿童保育院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向美而生 童创未来：幼儿园美育改革实践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柘荣县机关幼儿园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陈漱玉袁  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袁碧清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山海童趣，自主成长——本土资源视域下幼儿园游戏改革实践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莆田市秀屿区平海第一中心幼儿园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问题驱动式教研，共构运动空间——幼儿园嗨·运动游戏空间打造的实践案例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三明市三元区列东实验幼儿园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徐慧娟   肖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家园同心传艺韵，美育浸润共成长——龙岩市实验幼儿园闽西民间艺术家园共育机制实践案例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以游戏承文脉以探究促成长——闽都文化视角下幼儿园课程实践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福州市花巷幼儿园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聚焦活动设计，走向创生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厦门市仙岳幼儿园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庄宏玲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以前书写为纽带，构建高质量师幼互动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云霄县第二实验幼儿园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敏 赖思佳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双向互动 开放共育：上杭县教师进修学校附属幼儿园“四位一体”家园社协同机制的实践探索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上杭县教师进修学校附属幼儿园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数玩·智创：数字化时代下幼儿园课程体系的构建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福安市第二实验幼儿园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李理新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以游戏为媒 以自然为壤  构建幼儿自主发展课程体系——学前教育保育教育改革典型案例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寿宁县实验幼儿园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精准分层，赋能成长——三明市实验幼儿园分层教研制度实践案例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方燕洁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传承·游戏·生长：基于土楼非遗资源的幼儿园区域活动系统化改革实践           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龙岩市永定区第二实验幼儿园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以游戏为基强保教 以支持为翼促发展——幼儿园户外自主游戏保育教育改革案例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漳州市龙海区第二实验幼儿园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郑隽斌   林  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以定向运动强化幼儿园保教质量的改革实践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浦城县实验幼儿园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“3+2+3”融育赋能，守护特需儿童成长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平潭海峡儿童学园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监控驱动变革：园本教研引领区域游戏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厦门市集美区侨英中心幼儿园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基于“学习场”理念的幼儿园游戏化课程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改革实践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平潭澳前镇中心幼儿园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棋育全人，乐伴成长——棋文化游戏创新实践案例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三明市三元区实验幼儿园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立足幼儿生活经验的“生命·生活·生态”教育实践——以自然角探索活动为例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东山县第二实验幼儿园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朱思萍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以木偶为媒，游戏为核:探寻高质量师幼互动的“偶育”新路径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漳浦县第五实验幼儿园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林碧珍王  超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快乐运动·健康成长——幼儿园运动游戏的课程建构与实践突围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漳平市宝娘幼儿园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郭余云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当茶乡文化遇见儿童游戏：探索乡镇幼儿园以在地文化为核心的课程改革“安溪路径”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安溪县第十三幼儿园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立足本土资源 构建亲自然课程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——以“同·趣”体系践行游戏化教育新路径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长汀县大同中心幼儿园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主题教研，赋能教师专业成长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——龙岩市第一幼儿园保育教育改革典型案例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龙岩市第一幼儿园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智护幼航——AI赋能保育员高质量师幼互动的4A+创新实践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闽江师范高等专科学校附属实验幼儿园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黄韩星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“三色并轨”赋能亲子阅读，家园合育共筑书香校园——“故事爸妈”义工团建设实践案例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福建省直广厦幼儿园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三维联动，科学衔接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平潭双玉幼儿园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追随幼儿生活，支持深度探究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平潭西航第一幼儿园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构建家园成长共同体：幼儿园项目活动中的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双向奔赴与实践探索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平潭实验幼儿园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让幼儿成为游戏的“开发者”——“踏聊”模式赋能幼儿游戏的实践探索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莆田市荔城区第一实验幼儿园南郊分园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林荔芬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家园社协同共育的实践探索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福州市晋安区实验幼儿园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  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以福船博物游戏为载体培育文化自信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泉州市温陵实验幼儿园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郭英群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“七点”贯“一线”，筑牢新生家园共育根基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福州市蓓蕾幼儿园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28" w:right="1531" w:bottom="1701" w:left="1531" w:header="964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masBm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>
    <w:pPr>
      <w:pStyle w:val="6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5E0BBC"/>
    <w:rsid w:val="05F2106A"/>
    <w:rsid w:val="07D541F5"/>
    <w:rsid w:val="0B9B51CD"/>
    <w:rsid w:val="0BA707BD"/>
    <w:rsid w:val="0E292654"/>
    <w:rsid w:val="12B70A5E"/>
    <w:rsid w:val="12C952B3"/>
    <w:rsid w:val="13CF3FC5"/>
    <w:rsid w:val="173841B4"/>
    <w:rsid w:val="17DF9510"/>
    <w:rsid w:val="1B880EC7"/>
    <w:rsid w:val="1BA21CB8"/>
    <w:rsid w:val="1BE42114"/>
    <w:rsid w:val="1E423F2B"/>
    <w:rsid w:val="202D7866"/>
    <w:rsid w:val="216A6DC6"/>
    <w:rsid w:val="2179AFA2"/>
    <w:rsid w:val="238C077E"/>
    <w:rsid w:val="25B81A4F"/>
    <w:rsid w:val="25F7A9A0"/>
    <w:rsid w:val="27A92193"/>
    <w:rsid w:val="29EE2DF3"/>
    <w:rsid w:val="2BBD0EEE"/>
    <w:rsid w:val="2BD34310"/>
    <w:rsid w:val="2D901DF3"/>
    <w:rsid w:val="32A61EF0"/>
    <w:rsid w:val="34345BD4"/>
    <w:rsid w:val="354C2B71"/>
    <w:rsid w:val="35E80259"/>
    <w:rsid w:val="36905256"/>
    <w:rsid w:val="37E8773A"/>
    <w:rsid w:val="37F30D3B"/>
    <w:rsid w:val="37FFCE83"/>
    <w:rsid w:val="38EF75AF"/>
    <w:rsid w:val="39FB09E1"/>
    <w:rsid w:val="39FF525A"/>
    <w:rsid w:val="3F7B1262"/>
    <w:rsid w:val="3FFE173F"/>
    <w:rsid w:val="42B15711"/>
    <w:rsid w:val="47717154"/>
    <w:rsid w:val="47E70761"/>
    <w:rsid w:val="49111D98"/>
    <w:rsid w:val="4AFB075F"/>
    <w:rsid w:val="4B432CE1"/>
    <w:rsid w:val="4C206C8E"/>
    <w:rsid w:val="4E955E5D"/>
    <w:rsid w:val="4FD74DA9"/>
    <w:rsid w:val="54BC6544"/>
    <w:rsid w:val="573B66BD"/>
    <w:rsid w:val="57462459"/>
    <w:rsid w:val="58FB7453"/>
    <w:rsid w:val="59F763B9"/>
    <w:rsid w:val="5A4B7D0B"/>
    <w:rsid w:val="5BBFC90B"/>
    <w:rsid w:val="5BEE25BD"/>
    <w:rsid w:val="5C42770B"/>
    <w:rsid w:val="5DEA8B4C"/>
    <w:rsid w:val="5F9741A9"/>
    <w:rsid w:val="5FFF3FD3"/>
    <w:rsid w:val="614A4638"/>
    <w:rsid w:val="631259E1"/>
    <w:rsid w:val="63392A2B"/>
    <w:rsid w:val="657576B6"/>
    <w:rsid w:val="668E3391"/>
    <w:rsid w:val="66D8632F"/>
    <w:rsid w:val="6A393999"/>
    <w:rsid w:val="6D384559"/>
    <w:rsid w:val="70D04947"/>
    <w:rsid w:val="715B7A21"/>
    <w:rsid w:val="73985AC8"/>
    <w:rsid w:val="73EB7FD6"/>
    <w:rsid w:val="73F14C62"/>
    <w:rsid w:val="752B01A5"/>
    <w:rsid w:val="759C43E2"/>
    <w:rsid w:val="75FFE489"/>
    <w:rsid w:val="762D21B6"/>
    <w:rsid w:val="7B9D9BD5"/>
    <w:rsid w:val="7DF7DD89"/>
    <w:rsid w:val="7ECE31E3"/>
    <w:rsid w:val="7EED0A87"/>
    <w:rsid w:val="7EF6D15C"/>
    <w:rsid w:val="7F9A1D19"/>
    <w:rsid w:val="7F9FE54A"/>
    <w:rsid w:val="7FE40DF0"/>
    <w:rsid w:val="7FEB87F4"/>
    <w:rsid w:val="7FF397DB"/>
    <w:rsid w:val="7FFE1C89"/>
    <w:rsid w:val="7FFE747E"/>
    <w:rsid w:val="7FFE7A57"/>
    <w:rsid w:val="BAF7033C"/>
    <w:rsid w:val="BBEC71B8"/>
    <w:rsid w:val="BCBFD36A"/>
    <w:rsid w:val="BFFE5A1B"/>
    <w:rsid w:val="CEDF9A46"/>
    <w:rsid w:val="D9FF16F1"/>
    <w:rsid w:val="DBD9F79A"/>
    <w:rsid w:val="E8FE6C43"/>
    <w:rsid w:val="EE7B01CF"/>
    <w:rsid w:val="EFF85469"/>
    <w:rsid w:val="FBBDEB64"/>
    <w:rsid w:val="FC5D3DD3"/>
    <w:rsid w:val="FD3F4F82"/>
    <w:rsid w:val="FF35D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line="540" w:lineRule="exact"/>
      <w:ind w:firstLine="624"/>
    </w:pPr>
    <w:rPr>
      <w:rFonts w:ascii="Times New Roman" w:hAnsi="Times New Roman" w:eastAsia="楷体_GB2312" w:cs="Times New Roman"/>
      <w:sz w:val="30"/>
      <w:szCs w:val="30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字符"/>
    <w:link w:val="5"/>
    <w:semiHidden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5">
    <w:name w:val="页脚 字符"/>
    <w:link w:val="6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6">
    <w:name w:val="页眉 字符"/>
    <w:link w:val="7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7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5960</Words>
  <Characters>6008</Characters>
  <Lines>1</Lines>
  <Paragraphs>1</Paragraphs>
  <TotalTime>19</TotalTime>
  <ScaleCrop>false</ScaleCrop>
  <LinksUpToDate>false</LinksUpToDate>
  <CharactersWithSpaces>6189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2015-03-09T17:46:00Z</dcterms:created>
  <dc:creator>微软用户</dc:creator>
  <cp:lastModifiedBy>Administrator</cp:lastModifiedBy>
  <cp:lastPrinted>2021-10-05T05:41:00Z</cp:lastPrinted>
  <dcterms:modified xsi:type="dcterms:W3CDTF">2026-01-23T08:51:08Z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4F3CB69D6B1D466CAFEB5E05B327DEC8</vt:lpwstr>
  </property>
</Properties>
</file>