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方正小标宋_GBK" w:hAnsi="方正小标宋_GBK" w:eastAsia="方正小标宋_GBK" w:cs="方正小标宋_GBK"/>
          <w:b w:val="0"/>
          <w:bCs/>
          <w:sz w:val="44"/>
          <w:szCs w:val="44"/>
        </w:rPr>
      </w:pPr>
      <w:bookmarkStart w:id="0" w:name="_Toc28267_WPSOffice_Level1"/>
      <w:r>
        <w:rPr>
          <w:rFonts w:hint="eastAsia" w:ascii="方正小标宋_GBK" w:hAnsi="方正小标宋_GBK" w:eastAsia="方正小标宋_GBK" w:cs="方正小标宋_GBK"/>
          <w:b w:val="0"/>
          <w:bCs/>
          <w:sz w:val="44"/>
          <w:szCs w:val="44"/>
        </w:rPr>
        <w:t>福建农业职业技术学院</w:t>
      </w:r>
    </w:p>
    <w:bookmarkEnd w:id="0"/>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b w:val="0"/>
          <w:bCs/>
          <w:sz w:val="44"/>
          <w:szCs w:val="44"/>
          <w:lang w:eastAsia="zh-TW"/>
        </w:rPr>
      </w:pPr>
      <w:r>
        <w:rPr>
          <w:rFonts w:hint="eastAsia" w:ascii="方正小标宋_GBK" w:hAnsi="方正小标宋_GBK" w:eastAsia="方正小标宋_GBK" w:cs="方正小标宋_GBK"/>
          <w:b w:val="0"/>
          <w:bCs/>
          <w:sz w:val="44"/>
          <w:szCs w:val="44"/>
        </w:rPr>
        <w:t>202</w:t>
      </w:r>
      <w:r>
        <w:rPr>
          <w:rFonts w:hint="eastAsia" w:ascii="方正小标宋_GBK" w:hAnsi="方正小标宋_GBK" w:eastAsia="方正小标宋_GBK" w:cs="方正小标宋_GBK"/>
          <w:b w:val="0"/>
          <w:bCs/>
          <w:sz w:val="44"/>
          <w:szCs w:val="44"/>
          <w:lang w:val="en-US" w:eastAsia="zh-CN"/>
        </w:rPr>
        <w:t>5</w:t>
      </w:r>
      <w:r>
        <w:rPr>
          <w:rFonts w:hint="eastAsia" w:ascii="方正小标宋_GBK" w:hAnsi="方正小标宋_GBK" w:eastAsia="方正小标宋_GBK" w:cs="方正小标宋_GBK"/>
          <w:b w:val="0"/>
          <w:bCs/>
          <w:sz w:val="44"/>
          <w:szCs w:val="44"/>
        </w:rPr>
        <w:t>年依据台湾统测成绩招收台湾学生简章</w:t>
      </w:r>
    </w:p>
    <w:p>
      <w:pPr>
        <w:keepNext w:val="0"/>
        <w:keepLines w:val="0"/>
        <w:pageBreakBefore w:val="0"/>
        <w:widowControl/>
        <w:numPr>
          <w:ilvl w:val="0"/>
          <w:numId w:val="0"/>
        </w:numPr>
        <w:kinsoku/>
        <w:wordWrap/>
        <w:overflowPunct/>
        <w:topLinePunct w:val="0"/>
        <w:autoSpaceDE/>
        <w:autoSpaceDN/>
        <w:bidi w:val="0"/>
        <w:adjustRightInd/>
        <w:snapToGrid/>
        <w:spacing w:before="313" w:beforeLines="100" w:line="560" w:lineRule="exact"/>
        <w:ind w:firstLine="640" w:firstLineChars="200"/>
        <w:jc w:val="left"/>
        <w:textAlignment w:val="auto"/>
        <w:outlineLvl w:val="0"/>
        <w:rPr>
          <w:rStyle w:val="14"/>
          <w:rFonts w:hint="eastAsia" w:ascii="黑体" w:hAnsi="黑体" w:eastAsia="黑体" w:cs="方正小标宋简体"/>
          <w:b w:val="0"/>
          <w:bCs/>
          <w:kern w:val="0"/>
          <w:sz w:val="32"/>
          <w:szCs w:val="32"/>
          <w:shd w:val="clear" w:color="auto" w:fill="FFFFFF"/>
        </w:rPr>
      </w:pPr>
      <w:bookmarkStart w:id="1" w:name="_Toc21343_WPSOffice_Level1"/>
      <w:r>
        <w:rPr>
          <w:rStyle w:val="14"/>
          <w:rFonts w:hint="eastAsia" w:ascii="黑体" w:hAnsi="黑体" w:eastAsia="黑体" w:cs="方正小标宋简体"/>
          <w:b w:val="0"/>
          <w:bCs/>
          <w:kern w:val="0"/>
          <w:sz w:val="32"/>
          <w:szCs w:val="32"/>
          <w:shd w:val="clear" w:color="auto" w:fill="FFFFFF"/>
          <w:lang w:val="en-US" w:eastAsia="zh-CN"/>
        </w:rPr>
        <w:t>一、学校</w:t>
      </w:r>
      <w:r>
        <w:rPr>
          <w:rStyle w:val="14"/>
          <w:rFonts w:hint="eastAsia" w:ascii="黑体" w:hAnsi="黑体" w:eastAsia="黑体" w:cs="方正小标宋简体"/>
          <w:b w:val="0"/>
          <w:bCs/>
          <w:kern w:val="0"/>
          <w:sz w:val="32"/>
          <w:szCs w:val="32"/>
          <w:shd w:val="clear" w:color="auto" w:fill="FFFFFF"/>
        </w:rPr>
        <w:t>简介</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学校</w:t>
      </w:r>
      <w:r>
        <w:rPr>
          <w:rFonts w:hint="eastAsia" w:ascii="仿宋_GB2312" w:hAnsi="仿宋_GB2312" w:eastAsia="仿宋_GB2312" w:cs="仿宋_GB2312"/>
          <w:color w:val="auto"/>
          <w:sz w:val="32"/>
          <w:szCs w:val="32"/>
          <w:shd w:val="clear" w:color="auto" w:fill="FFFFFF"/>
        </w:rPr>
        <w:t>全称：福建农业职业技术学院</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学校代码：</w:t>
      </w:r>
      <w:r>
        <w:rPr>
          <w:rFonts w:hint="eastAsia" w:ascii="仿宋_GB2312" w:hAnsi="仿宋_GB2312" w:eastAsia="仿宋_GB2312" w:cs="仿宋_GB2312"/>
          <w:color w:val="auto"/>
          <w:sz w:val="32"/>
          <w:szCs w:val="32"/>
          <w:shd w:val="clear" w:color="auto" w:fill="FFFFFF"/>
          <w:lang w:val="en-US" w:eastAsia="zh-CN"/>
        </w:rPr>
        <w:t>41350</w:t>
      </w:r>
      <w:r>
        <w:rPr>
          <w:rFonts w:hint="eastAsia" w:ascii="仿宋_GB2312" w:hAnsi="仿宋_GB2312" w:eastAsia="仿宋_GB2312" w:cs="仿宋_GB2312"/>
          <w:color w:val="auto"/>
          <w:sz w:val="32"/>
          <w:szCs w:val="32"/>
          <w:shd w:val="clear" w:color="auto" w:fill="FFFFFF"/>
        </w:rPr>
        <w:t>12630</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办学性质：福建省教育厅直属高职院校</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招生层次：高职（专科）</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办学类型：公办普通高等职业院校</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学习形式：全日制</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学</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制：三年</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shd w:val="clear" w:color="auto" w:fill="FFFFFF"/>
        </w:rPr>
        <w:t>办学地</w:t>
      </w:r>
      <w:r>
        <w:rPr>
          <w:rFonts w:hint="eastAsia" w:ascii="仿宋_GB2312" w:hAnsi="仿宋_GB2312" w:eastAsia="仿宋_GB2312" w:cs="仿宋_GB2312"/>
          <w:color w:val="auto"/>
          <w:w w:val="100"/>
          <w:sz w:val="32"/>
          <w:szCs w:val="32"/>
          <w:highlight w:val="none"/>
          <w:shd w:val="clear" w:color="auto" w:fill="FFFFFF"/>
          <w:lang w:val="en-US" w:eastAsia="zh-CN"/>
        </w:rPr>
        <w:t>址</w:t>
      </w:r>
      <w:r>
        <w:rPr>
          <w:rFonts w:hint="eastAsia" w:ascii="仿宋_GB2312" w:hAnsi="仿宋_GB2312" w:eastAsia="仿宋_GB2312" w:cs="仿宋_GB2312"/>
          <w:color w:val="auto"/>
          <w:w w:val="100"/>
          <w:sz w:val="32"/>
          <w:szCs w:val="32"/>
          <w:highlight w:val="none"/>
          <w:shd w:val="clear" w:color="auto" w:fill="FFFFFF"/>
        </w:rPr>
        <w:t>：</w:t>
      </w:r>
      <w:r>
        <w:rPr>
          <w:rFonts w:hint="eastAsia" w:ascii="仿宋_GB2312" w:hAnsi="仿宋_GB2312" w:eastAsia="仿宋_GB2312" w:cs="仿宋_GB2312"/>
          <w:color w:val="auto"/>
          <w:w w:val="100"/>
          <w:sz w:val="32"/>
          <w:szCs w:val="32"/>
          <w:highlight w:val="none"/>
          <w:shd w:val="clear" w:color="auto" w:fill="FFFFFF"/>
          <w:lang w:val="en-US" w:eastAsia="zh-CN"/>
        </w:rPr>
        <w:t>福建省</w:t>
      </w:r>
      <w:r>
        <w:rPr>
          <w:rFonts w:hint="eastAsia" w:ascii="仿宋_GB2312" w:eastAsia="仿宋_GB2312" w:cs="Arial"/>
          <w:color w:val="000000"/>
          <w:w w:val="100"/>
          <w:sz w:val="32"/>
          <w:szCs w:val="32"/>
          <w:highlight w:val="none"/>
          <w:shd w:val="clear" w:color="auto" w:fill="FFFFFF"/>
          <w:lang w:eastAsia="zh-CN"/>
        </w:rPr>
        <w:t>福州市福清市镜洋镇</w:t>
      </w:r>
      <w:r>
        <w:rPr>
          <w:rFonts w:hint="eastAsia" w:ascii="仿宋_GB2312" w:eastAsia="仿宋_GB2312" w:cs="Arial"/>
          <w:color w:val="000000"/>
          <w:w w:val="100"/>
          <w:sz w:val="32"/>
          <w:szCs w:val="32"/>
          <w:highlight w:val="none"/>
          <w:shd w:val="clear" w:color="auto" w:fill="FFFFFF"/>
          <w:lang w:val="en-US" w:eastAsia="zh-CN"/>
        </w:rPr>
        <w:t>红星</w:t>
      </w:r>
      <w:r>
        <w:rPr>
          <w:rFonts w:hint="eastAsia" w:ascii="仿宋_GB2312" w:eastAsia="仿宋_GB2312" w:cs="Arial"/>
          <w:color w:val="000000"/>
          <w:w w:val="100"/>
          <w:sz w:val="32"/>
          <w:szCs w:val="32"/>
          <w:highlight w:val="none"/>
          <w:shd w:val="clear" w:color="auto" w:fill="FFFFFF"/>
          <w:lang w:eastAsia="zh-CN"/>
        </w:rPr>
        <w:t>村龟山116号</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2240" w:firstLineChars="700"/>
        <w:jc w:val="left"/>
        <w:textAlignment w:val="auto"/>
        <w:rPr>
          <w:rFonts w:hint="default" w:ascii="仿宋_GB2312" w:hAnsi="仿宋_GB2312" w:eastAsia="仿宋_GB2312" w:cs="仿宋_GB2312"/>
          <w:color w:val="auto"/>
          <w:w w:val="100"/>
          <w:sz w:val="32"/>
          <w:szCs w:val="32"/>
          <w:highlight w:val="none"/>
          <w:lang w:val="en-US"/>
        </w:rPr>
      </w:pPr>
      <w:r>
        <w:rPr>
          <w:rFonts w:hint="eastAsia" w:ascii="仿宋_GB2312" w:eastAsia="仿宋_GB2312" w:cs="Arial"/>
          <w:color w:val="000000"/>
          <w:w w:val="100"/>
          <w:sz w:val="32"/>
          <w:szCs w:val="32"/>
          <w:highlight w:val="none"/>
          <w:shd w:val="clear" w:color="auto" w:fill="FFFFFF"/>
          <w:lang w:eastAsia="zh-CN"/>
        </w:rPr>
        <w:t>（</w:t>
      </w:r>
      <w:r>
        <w:rPr>
          <w:rFonts w:hint="eastAsia" w:ascii="仿宋_GB2312" w:eastAsia="仿宋_GB2312" w:cs="Arial"/>
          <w:color w:val="000000"/>
          <w:w w:val="100"/>
          <w:sz w:val="32"/>
          <w:szCs w:val="32"/>
          <w:highlight w:val="none"/>
          <w:shd w:val="clear" w:color="auto" w:fill="FFFFFF"/>
          <w:lang w:val="en-US" w:eastAsia="zh-CN"/>
        </w:rPr>
        <w:t>相思岭校区</w:t>
      </w:r>
      <w:r>
        <w:rPr>
          <w:rFonts w:hint="eastAsia" w:ascii="仿宋_GB2312" w:eastAsia="仿宋_GB2312" w:cs="Arial"/>
          <w:color w:val="000000"/>
          <w:w w:val="100"/>
          <w:sz w:val="32"/>
          <w:szCs w:val="32"/>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农业职业技术学院肇始于1902年的福建农桑总局蚕务学堂，是福建省教育厅主管的公立、全日制普通高等学校，是福建省唯一的农类高等职业院校。学校设有现代农业技术学院、动物科技学院、园艺园林学院、经济管理学院、信息工程学院、二轻学院等6个二级学院，通信学院、相思岭乡村旅游产业学院、互联网金融学院等</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个校企共建合作学院，教职工6</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人，在校生1.5万余人，</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招</w:t>
      </w:r>
      <w:r>
        <w:rPr>
          <w:rFonts w:hint="eastAsia" w:ascii="仿宋_GB2312" w:hAnsi="仿宋_GB2312" w:eastAsia="仿宋_GB2312" w:cs="仿宋_GB2312"/>
          <w:sz w:val="32"/>
          <w:szCs w:val="32"/>
          <w:lang w:val="en-US" w:eastAsia="zh-CN"/>
        </w:rPr>
        <w:t>生</w:t>
      </w:r>
      <w:r>
        <w:rPr>
          <w:rFonts w:hint="eastAsia" w:ascii="仿宋_GB2312" w:hAnsi="仿宋_GB2312" w:eastAsia="仿宋_GB2312" w:cs="仿宋_GB2312"/>
          <w:sz w:val="32"/>
          <w:szCs w:val="32"/>
        </w:rPr>
        <w:t>专业40个，面向全国14个省份招生。</w:t>
      </w:r>
    </w:p>
    <w:p>
      <w:pPr>
        <w:pStyle w:val="2"/>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多年来，学校始终秉承优良办学传统，准确把握“立足农业，多类拓展，特色鲜明，服务区域”</w:t>
      </w:r>
      <w:r>
        <w:rPr>
          <w:rFonts w:hint="eastAsia" w:ascii="仿宋_GB2312" w:hAnsi="仿宋_GB2312" w:eastAsia="仿宋_GB2312" w:cs="仿宋_GB2312"/>
          <w:sz w:val="32"/>
          <w:szCs w:val="32"/>
          <w:lang w:val="en-US" w:eastAsia="zh-CN"/>
        </w:rPr>
        <w:t>专业特色</w:t>
      </w:r>
      <w:r>
        <w:rPr>
          <w:rFonts w:hint="eastAsia" w:ascii="仿宋_GB2312" w:hAnsi="仿宋_GB2312" w:eastAsia="仿宋_GB2312" w:cs="仿宋_GB2312"/>
          <w:sz w:val="32"/>
          <w:szCs w:val="32"/>
        </w:rPr>
        <w:t>定位，弘扬“厚德强技、学以致用”校训精神，践行“耕读强农、与时俱进”的办学理念，打造“前校后场式办学格局、新型职业农民‘341’培育体系、三创教育‘1+N’三共模式、宠物专业‘六位一体’创新服务平台、服务乡村振兴‘1611’体系、农耕特色校园文化”等办学特色与品牌，培养“下得去、留得住、有作为”“一懂两爱”的高技能人才5万余名，为乡村振兴、农业发展、农民致富作出了重要贡献。</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outlineLvl w:val="0"/>
        <w:rPr>
          <w:rStyle w:val="14"/>
          <w:rFonts w:hint="eastAsia" w:ascii="黑体" w:hAnsi="黑体" w:eastAsia="黑体" w:cs="仿宋_GB2312"/>
          <w:b w:val="0"/>
          <w:bCs w:val="0"/>
          <w:kern w:val="0"/>
          <w:sz w:val="32"/>
          <w:szCs w:val="32"/>
          <w:shd w:val="clear" w:color="auto" w:fill="FFFFFF"/>
        </w:rPr>
      </w:pPr>
      <w:r>
        <w:rPr>
          <w:rStyle w:val="14"/>
          <w:rFonts w:hint="eastAsia" w:ascii="黑体" w:hAnsi="黑体" w:eastAsia="黑体" w:cs="仿宋_GB2312"/>
          <w:b w:val="0"/>
          <w:bCs w:val="0"/>
          <w:kern w:val="0"/>
          <w:sz w:val="32"/>
          <w:szCs w:val="32"/>
          <w:shd w:val="clear" w:color="auto" w:fill="FFFFFF"/>
          <w:lang w:val="en-US" w:eastAsia="zh-CN"/>
        </w:rPr>
        <w:t>二、报名</w:t>
      </w:r>
      <w:r>
        <w:rPr>
          <w:rStyle w:val="14"/>
          <w:rFonts w:hint="eastAsia" w:ascii="黑体" w:hAnsi="黑体" w:eastAsia="黑体" w:cs="仿宋_GB2312"/>
          <w:b w:val="0"/>
          <w:bCs w:val="0"/>
          <w:kern w:val="0"/>
          <w:sz w:val="32"/>
          <w:szCs w:val="32"/>
          <w:shd w:val="clear" w:color="auto" w:fill="FFFFFF"/>
        </w:rPr>
        <w:t>条件</w:t>
      </w:r>
    </w:p>
    <w:bookmarkEnd w:id="1"/>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bookmarkStart w:id="2" w:name="_Toc8372_WPSOffice_Level1"/>
      <w:r>
        <w:rPr>
          <w:rFonts w:hint="eastAsia" w:ascii="仿宋_GB2312" w:hAnsi="仿宋_GB2312" w:eastAsia="仿宋_GB2312" w:cs="仿宋_GB2312"/>
          <w:b w:val="0"/>
          <w:bCs w:val="0"/>
          <w:sz w:val="32"/>
          <w:szCs w:val="32"/>
        </w:rPr>
        <w:t>1.</w:t>
      </w:r>
      <w:r>
        <w:rPr>
          <w:rStyle w:val="19"/>
          <w:rFonts w:hint="eastAsia" w:ascii="仿宋_GB2312" w:hAnsi="仿宋_GB2312" w:eastAsia="仿宋_GB2312" w:cs="仿宋_GB2312"/>
          <w:b w:val="0"/>
          <w:i w:val="0"/>
          <w:sz w:val="32"/>
          <w:szCs w:val="32"/>
          <w:lang w:eastAsia="zh-CN"/>
        </w:rPr>
        <w:t>台湾技术</w:t>
      </w:r>
      <w:r>
        <w:rPr>
          <w:rStyle w:val="19"/>
          <w:rFonts w:hint="eastAsia" w:ascii="仿宋_GB2312" w:hAnsi="仿宋_GB2312" w:eastAsia="仿宋_GB2312" w:cs="仿宋_GB2312"/>
          <w:b w:val="0"/>
          <w:i w:val="0"/>
          <w:color w:val="000000"/>
          <w:sz w:val="32"/>
          <w:szCs w:val="32"/>
          <w:lang w:eastAsia="zh-CN"/>
        </w:rPr>
        <w:t>型</w:t>
      </w:r>
      <w:r>
        <w:rPr>
          <w:rStyle w:val="19"/>
          <w:rFonts w:hint="eastAsia" w:ascii="仿宋_GB2312" w:hAnsi="仿宋_GB2312" w:eastAsia="仿宋_GB2312" w:cs="仿宋_GB2312"/>
          <w:b w:val="0"/>
          <w:i w:val="0"/>
          <w:sz w:val="32"/>
          <w:szCs w:val="32"/>
          <w:lang w:eastAsia="zh-CN"/>
        </w:rPr>
        <w:t>高级中等学校（包括公私立技术型高级中等学校，普通型高级中等学校、单科型高级中等学校及综合型高级中等学校所设专业</w:t>
      </w:r>
      <w:r>
        <w:rPr>
          <w:rStyle w:val="19"/>
          <w:rFonts w:hint="eastAsia" w:ascii="仿宋_GB2312" w:hAnsi="仿宋_GB2312" w:eastAsia="仿宋_GB2312" w:cs="仿宋_GB2312"/>
          <w:b w:val="0"/>
          <w:i w:val="0"/>
          <w:color w:val="000000"/>
          <w:sz w:val="32"/>
          <w:szCs w:val="32"/>
          <w:lang w:eastAsia="zh-CN"/>
        </w:rPr>
        <w:t>群</w:t>
      </w:r>
      <w:r>
        <w:rPr>
          <w:rStyle w:val="19"/>
          <w:rFonts w:hint="eastAsia" w:ascii="仿宋_GB2312" w:hAnsi="仿宋_GB2312" w:eastAsia="仿宋_GB2312" w:cs="仿宋_GB2312"/>
          <w:b w:val="0"/>
          <w:i w:val="0"/>
          <w:sz w:val="32"/>
          <w:szCs w:val="32"/>
          <w:lang w:eastAsia="zh-CN"/>
        </w:rPr>
        <w:t>、职业类科以及开设综合高中课程、实用技能课程的学校</w:t>
      </w:r>
      <w:r>
        <w:rPr>
          <w:rStyle w:val="19"/>
          <w:rFonts w:hint="eastAsia" w:ascii="仿宋_GB2312" w:hAnsi="仿宋_GB2312" w:eastAsia="仿宋_GB2312" w:cs="仿宋_GB2312"/>
          <w:b w:val="0"/>
          <w:i w:val="0"/>
          <w:color w:val="000000"/>
          <w:sz w:val="32"/>
          <w:szCs w:val="32"/>
          <w:lang w:eastAsia="zh-CN"/>
        </w:rPr>
        <w:t>）毕业生；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具有台湾居民居住证或《台湾居民来往大陆通行证》，以及在台湾居住的有效身份证明；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品行端正，</w:t>
      </w:r>
      <w:r>
        <w:rPr>
          <w:rFonts w:hint="eastAsia" w:ascii="仿宋_GB2312" w:hAnsi="仿宋_GB2312" w:eastAsia="仿宋_GB2312" w:cs="仿宋_GB2312"/>
          <w:b w:val="0"/>
          <w:bCs w:val="0"/>
          <w:sz w:val="32"/>
          <w:szCs w:val="32"/>
          <w:lang w:eastAsia="zh-CN"/>
        </w:rPr>
        <w:t>身体健康，</w:t>
      </w:r>
      <w:r>
        <w:rPr>
          <w:rFonts w:hint="eastAsia" w:ascii="仿宋_GB2312" w:hAnsi="仿宋_GB2312" w:eastAsia="仿宋_GB2312" w:cs="仿宋_GB2312"/>
          <w:b w:val="0"/>
          <w:bCs w:val="0"/>
          <w:sz w:val="32"/>
          <w:szCs w:val="32"/>
        </w:rPr>
        <w:t>拥护</w:t>
      </w:r>
      <w:r>
        <w:rPr>
          <w:rFonts w:hint="eastAsia" w:ascii="仿宋_GB2312" w:hAnsi="仿宋_GB2312" w:eastAsia="仿宋_GB2312" w:cs="仿宋_GB2312"/>
          <w:b w:val="0"/>
          <w:bCs w:val="0"/>
          <w:sz w:val="32"/>
          <w:szCs w:val="32"/>
          <w:lang w:eastAsia="zh-CN"/>
        </w:rPr>
        <w:t>两岸和平发展</w:t>
      </w:r>
      <w:r>
        <w:rPr>
          <w:rFonts w:hint="eastAsia" w:ascii="仿宋_GB2312" w:hAnsi="仿宋_GB2312" w:eastAsia="仿宋_GB2312" w:cs="仿宋_GB2312"/>
          <w:b w:val="0"/>
          <w:bCs w:val="0"/>
          <w:sz w:val="32"/>
          <w:szCs w:val="32"/>
        </w:rPr>
        <w:t>和</w:t>
      </w:r>
      <w:r>
        <w:rPr>
          <w:rFonts w:hint="eastAsia" w:ascii="仿宋_GB2312" w:hAnsi="仿宋_GB2312" w:eastAsia="仿宋_GB2312" w:cs="仿宋_GB2312"/>
          <w:b w:val="0"/>
          <w:bCs w:val="0"/>
          <w:sz w:val="32"/>
          <w:szCs w:val="32"/>
          <w:lang w:eastAsia="zh-CN"/>
        </w:rPr>
        <w:t>祖国</w:t>
      </w:r>
      <w:r>
        <w:rPr>
          <w:rFonts w:hint="eastAsia" w:ascii="仿宋_GB2312" w:hAnsi="仿宋_GB2312" w:eastAsia="仿宋_GB2312" w:cs="仿宋_GB2312"/>
          <w:b w:val="0"/>
          <w:bCs w:val="0"/>
          <w:sz w:val="32"/>
          <w:szCs w:val="32"/>
        </w:rPr>
        <w:t>统一；</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Style w:val="14"/>
          <w:rFonts w:hint="eastAsia" w:ascii="仿宋_GB2312" w:hAnsi="仿宋_GB2312" w:eastAsia="仿宋_GB2312" w:cs="仿宋_GB2312"/>
          <w:b w:val="0"/>
          <w:bCs w:val="0"/>
          <w:sz w:val="32"/>
          <w:szCs w:val="32"/>
          <w:lang w:val="en-US" w:eastAsia="zh-CN"/>
        </w:rPr>
        <w:t>4.</w:t>
      </w:r>
      <w:r>
        <w:rPr>
          <w:rStyle w:val="14"/>
          <w:rFonts w:hint="eastAsia" w:ascii="仿宋_GB2312" w:hAnsi="仿宋_GB2312" w:eastAsia="仿宋_GB2312" w:cs="仿宋_GB2312"/>
          <w:b w:val="0"/>
          <w:bCs w:val="0"/>
          <w:sz w:val="32"/>
          <w:szCs w:val="32"/>
          <w:lang w:eastAsia="zh-CN"/>
        </w:rPr>
        <w:t>统</w:t>
      </w:r>
      <w:r>
        <w:rPr>
          <w:rStyle w:val="14"/>
          <w:rFonts w:hint="eastAsia" w:ascii="仿宋_GB2312" w:hAnsi="仿宋_GB2312" w:eastAsia="仿宋_GB2312" w:cs="仿宋_GB2312"/>
          <w:b w:val="0"/>
          <w:bCs w:val="0"/>
          <w:sz w:val="32"/>
          <w:szCs w:val="32"/>
        </w:rPr>
        <w:t>测成绩在语文、数学、英文考试科目中</w:t>
      </w:r>
      <w:r>
        <w:rPr>
          <w:rStyle w:val="14"/>
          <w:rFonts w:hint="eastAsia" w:ascii="仿宋_GB2312" w:hAnsi="仿宋_GB2312" w:eastAsia="仿宋_GB2312" w:cs="仿宋_GB2312"/>
          <w:b w:val="0"/>
          <w:bCs w:val="0"/>
          <w:sz w:val="32"/>
          <w:szCs w:val="32"/>
          <w:lang w:eastAsia="zh-CN"/>
        </w:rPr>
        <w:t>任意一科达到均标级以上。</w:t>
      </w:r>
    </w:p>
    <w:p>
      <w:pPr>
        <w:pStyle w:val="4"/>
        <w:spacing w:before="0" w:beforeLines="0" w:beforeAutospacing="0" w:line="560" w:lineRule="exact"/>
        <w:ind w:left="0" w:leftChars="0" w:firstLine="640" w:firstLineChars="200"/>
        <w:rPr>
          <w:rStyle w:val="14"/>
          <w:rFonts w:hint="eastAsia" w:ascii="黑体" w:hAnsi="黑体" w:eastAsia="黑体" w:cs="仿宋_GB2312"/>
          <w:b w:val="0"/>
          <w:bCs w:val="0"/>
          <w:kern w:val="0"/>
          <w:sz w:val="32"/>
          <w:szCs w:val="32"/>
          <w:shd w:val="clear" w:color="auto" w:fill="FFFFFF"/>
          <w:lang w:val="en-US" w:eastAsia="zh-CN"/>
        </w:rPr>
      </w:pPr>
      <w:r>
        <w:rPr>
          <w:rStyle w:val="14"/>
          <w:rFonts w:hint="eastAsia" w:ascii="黑体" w:hAnsi="黑体" w:eastAsia="黑体" w:cs="仿宋_GB2312"/>
          <w:b w:val="0"/>
          <w:bCs w:val="0"/>
          <w:kern w:val="0"/>
          <w:sz w:val="32"/>
          <w:szCs w:val="32"/>
          <w:shd w:val="clear" w:color="auto" w:fill="FFFFFF"/>
          <w:lang w:val="en-US" w:eastAsia="zh-CN"/>
        </w:rPr>
        <w:t>三</w:t>
      </w:r>
      <w:r>
        <w:rPr>
          <w:rStyle w:val="14"/>
          <w:rFonts w:hint="eastAsia" w:ascii="黑体" w:hAnsi="黑体" w:eastAsia="黑体" w:cs="仿宋_GB2312"/>
          <w:b w:val="0"/>
          <w:bCs w:val="0"/>
          <w:kern w:val="0"/>
          <w:sz w:val="32"/>
          <w:szCs w:val="32"/>
          <w:shd w:val="clear" w:color="auto" w:fill="FFFFFF"/>
        </w:rPr>
        <w:t>、</w:t>
      </w:r>
      <w:r>
        <w:rPr>
          <w:rStyle w:val="14"/>
          <w:rFonts w:hint="eastAsia" w:ascii="黑体" w:hAnsi="黑体" w:eastAsia="黑体" w:cs="仿宋_GB2312"/>
          <w:b w:val="0"/>
          <w:bCs w:val="0"/>
          <w:kern w:val="0"/>
          <w:sz w:val="32"/>
          <w:szCs w:val="32"/>
          <w:shd w:val="clear" w:color="auto" w:fill="FFFFFF"/>
          <w:lang w:val="en-US" w:eastAsia="zh-CN"/>
        </w:rPr>
        <w:t>招生专业</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2025"/>
        <w:gridCol w:w="1300"/>
        <w:gridCol w:w="1412"/>
        <w:gridCol w:w="1325"/>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jc w:val="center"/>
        </w:trPr>
        <w:tc>
          <w:tcPr>
            <w:tcW w:w="1330"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default"/>
                <w:b/>
                <w:bCs/>
                <w:sz w:val="24"/>
                <w:szCs w:val="24"/>
                <w:vertAlign w:val="baseline"/>
                <w:lang w:val="en-US" w:eastAsia="zh-CN"/>
              </w:rPr>
            </w:pPr>
            <w:r>
              <w:rPr>
                <w:rFonts w:hint="eastAsia"/>
                <w:b/>
                <w:bCs/>
                <w:sz w:val="24"/>
                <w:szCs w:val="24"/>
                <w:vertAlign w:val="baseline"/>
                <w:lang w:val="en-US" w:eastAsia="zh-CN"/>
              </w:rPr>
              <w:t>专业代码</w:t>
            </w:r>
          </w:p>
        </w:tc>
        <w:tc>
          <w:tcPr>
            <w:tcW w:w="2025"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default"/>
                <w:b/>
                <w:bCs/>
                <w:sz w:val="24"/>
                <w:szCs w:val="24"/>
                <w:vertAlign w:val="baseline"/>
                <w:lang w:val="en-US" w:eastAsia="zh-CN"/>
              </w:rPr>
            </w:pPr>
            <w:r>
              <w:rPr>
                <w:rFonts w:hint="eastAsia"/>
                <w:b/>
                <w:bCs/>
                <w:sz w:val="24"/>
                <w:szCs w:val="24"/>
                <w:vertAlign w:val="baseline"/>
                <w:lang w:val="en-US" w:eastAsia="zh-CN"/>
              </w:rPr>
              <w:t>招生专业</w:t>
            </w:r>
          </w:p>
        </w:tc>
        <w:tc>
          <w:tcPr>
            <w:tcW w:w="1300"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default"/>
                <w:b/>
                <w:bCs/>
                <w:sz w:val="24"/>
                <w:szCs w:val="24"/>
                <w:vertAlign w:val="baseline"/>
                <w:lang w:val="en-US" w:eastAsia="zh-CN"/>
              </w:rPr>
            </w:pPr>
            <w:r>
              <w:rPr>
                <w:rFonts w:hint="eastAsia"/>
                <w:b/>
                <w:bCs/>
                <w:sz w:val="24"/>
                <w:szCs w:val="24"/>
                <w:vertAlign w:val="baseline"/>
                <w:lang w:val="en-US" w:eastAsia="zh-CN"/>
              </w:rPr>
              <w:t>招生计划(人)</w:t>
            </w:r>
          </w:p>
        </w:tc>
        <w:tc>
          <w:tcPr>
            <w:tcW w:w="1412"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eastAsia"/>
                <w:b/>
                <w:bCs/>
                <w:sz w:val="24"/>
                <w:szCs w:val="24"/>
                <w:vertAlign w:val="baseline"/>
                <w:lang w:val="en-US" w:eastAsia="zh-CN"/>
              </w:rPr>
            </w:pPr>
            <w:r>
              <w:rPr>
                <w:rFonts w:hint="eastAsia"/>
                <w:b/>
                <w:bCs/>
                <w:sz w:val="24"/>
                <w:szCs w:val="24"/>
                <w:vertAlign w:val="baseline"/>
                <w:lang w:val="en-US" w:eastAsia="zh-CN"/>
              </w:rPr>
              <w:t>学费</w:t>
            </w:r>
          </w:p>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default"/>
                <w:b/>
                <w:bCs/>
                <w:sz w:val="24"/>
                <w:szCs w:val="24"/>
                <w:vertAlign w:val="baseline"/>
                <w:lang w:val="en-US" w:eastAsia="zh-CN"/>
              </w:rPr>
            </w:pPr>
            <w:r>
              <w:rPr>
                <w:rFonts w:hint="eastAsia"/>
                <w:b/>
                <w:bCs/>
                <w:sz w:val="24"/>
                <w:szCs w:val="24"/>
                <w:vertAlign w:val="baseline"/>
                <w:lang w:val="en-US" w:eastAsia="zh-CN"/>
              </w:rPr>
              <w:t>（元/学年）</w:t>
            </w:r>
          </w:p>
        </w:tc>
        <w:tc>
          <w:tcPr>
            <w:tcW w:w="1325"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default"/>
                <w:b/>
                <w:bCs/>
                <w:sz w:val="24"/>
                <w:szCs w:val="24"/>
                <w:vertAlign w:val="baseline"/>
                <w:lang w:val="en-US" w:eastAsia="zh-CN"/>
              </w:rPr>
            </w:pPr>
            <w:r>
              <w:rPr>
                <w:rFonts w:hint="eastAsia"/>
                <w:b/>
                <w:bCs/>
                <w:sz w:val="24"/>
                <w:szCs w:val="24"/>
                <w:vertAlign w:val="baseline"/>
                <w:lang w:val="en-US" w:eastAsia="zh-CN"/>
              </w:rPr>
              <w:t>学制（年）</w:t>
            </w:r>
          </w:p>
        </w:tc>
        <w:tc>
          <w:tcPr>
            <w:tcW w:w="1130"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default"/>
                <w:b/>
                <w:bCs/>
                <w:sz w:val="24"/>
                <w:szCs w:val="24"/>
                <w:vertAlign w:val="baseline"/>
                <w:lang w:val="en-US" w:eastAsia="zh-CN"/>
              </w:rPr>
            </w:pPr>
            <w:r>
              <w:rPr>
                <w:rFonts w:hint="eastAsia"/>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0"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410105</w:t>
            </w:r>
          </w:p>
        </w:tc>
        <w:tc>
          <w:tcPr>
            <w:tcW w:w="2025"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园艺技术</w:t>
            </w:r>
          </w:p>
        </w:tc>
        <w:tc>
          <w:tcPr>
            <w:tcW w:w="1300"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default"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10</w:t>
            </w:r>
          </w:p>
        </w:tc>
        <w:tc>
          <w:tcPr>
            <w:tcW w:w="1412"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6000</w:t>
            </w:r>
          </w:p>
        </w:tc>
        <w:tc>
          <w:tcPr>
            <w:tcW w:w="1325"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三</w:t>
            </w:r>
          </w:p>
        </w:tc>
        <w:tc>
          <w:tcPr>
            <w:tcW w:w="1130"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0"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default" w:asciiTheme="minorEastAsia" w:hAnsiTheme="minorEastAsia" w:eastAsiaTheme="minorEastAsia" w:cstheme="minorEastAsia"/>
                <w:sz w:val="24"/>
                <w:szCs w:val="24"/>
                <w:vertAlign w:val="baseline"/>
                <w:lang w:val="en-US" w:eastAsia="zh-CN"/>
              </w:rPr>
            </w:pPr>
            <w:r>
              <w:rPr>
                <w:rFonts w:hint="default" w:asciiTheme="minorEastAsia" w:hAnsiTheme="minorEastAsia" w:eastAsiaTheme="minorEastAsia" w:cstheme="minorEastAsia"/>
                <w:sz w:val="24"/>
                <w:szCs w:val="24"/>
                <w:vertAlign w:val="baseline"/>
                <w:lang w:val="en-US" w:eastAsia="zh-CN"/>
              </w:rPr>
              <w:t>410202</w:t>
            </w:r>
          </w:p>
        </w:tc>
        <w:tc>
          <w:tcPr>
            <w:tcW w:w="2025"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vertAlign w:val="baseline"/>
                <w:lang w:val="en-US" w:eastAsia="zh-CN" w:bidi="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vertAlign w:val="baseline"/>
                <w:lang w:val="en-US" w:eastAsia="zh-CN" w:bidi="zh-CN"/>
                <w14:textFill>
                  <w14:solidFill>
                    <w14:schemeClr w14:val="tx1"/>
                  </w14:solidFill>
                </w14:textFill>
              </w:rPr>
              <w:t>园林技术</w:t>
            </w:r>
          </w:p>
        </w:tc>
        <w:tc>
          <w:tcPr>
            <w:tcW w:w="1300"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default" w:asciiTheme="minorEastAsia" w:hAnsiTheme="minorEastAsia" w:eastAsiaTheme="minorEastAsia" w:cstheme="minorEastAsia"/>
                <w:b w:val="0"/>
                <w:bCs w:val="0"/>
                <w:color w:val="000000" w:themeColor="text1"/>
                <w:kern w:val="0"/>
                <w:sz w:val="24"/>
                <w:szCs w:val="24"/>
                <w:vertAlign w:val="baseline"/>
                <w:lang w:val="en-US" w:eastAsia="zh-CN" w:bidi="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vertAlign w:val="baseline"/>
                <w:lang w:val="en-US" w:eastAsia="zh-CN" w:bidi="zh-CN"/>
                <w14:textFill>
                  <w14:solidFill>
                    <w14:schemeClr w14:val="tx1"/>
                  </w14:solidFill>
                </w14:textFill>
              </w:rPr>
              <w:t>10</w:t>
            </w:r>
          </w:p>
        </w:tc>
        <w:tc>
          <w:tcPr>
            <w:tcW w:w="1412"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default" w:asciiTheme="minorEastAsia" w:hAnsiTheme="minorEastAsia" w:eastAsiaTheme="minorEastAsia" w:cstheme="minorEastAsia"/>
                <w:kern w:val="0"/>
                <w:sz w:val="24"/>
                <w:szCs w:val="24"/>
                <w:vertAlign w:val="baseline"/>
                <w:lang w:val="en-US" w:eastAsia="zh-CN" w:bidi="zh-CN"/>
              </w:rPr>
            </w:pPr>
            <w:r>
              <w:rPr>
                <w:rFonts w:hint="eastAsia" w:asciiTheme="minorEastAsia" w:hAnsiTheme="minorEastAsia" w:eastAsiaTheme="minorEastAsia" w:cstheme="minorEastAsia"/>
                <w:sz w:val="24"/>
                <w:szCs w:val="24"/>
                <w:vertAlign w:val="baseline"/>
                <w:lang w:val="en-US" w:eastAsia="zh-CN"/>
              </w:rPr>
              <w:t>6000</w:t>
            </w:r>
          </w:p>
        </w:tc>
        <w:tc>
          <w:tcPr>
            <w:tcW w:w="1325"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eastAsia" w:asciiTheme="minorEastAsia" w:hAnsiTheme="minorEastAsia" w:eastAsiaTheme="minorEastAsia" w:cstheme="minorEastAsia"/>
                <w:kern w:val="0"/>
                <w:sz w:val="24"/>
                <w:szCs w:val="24"/>
                <w:vertAlign w:val="baseline"/>
                <w:lang w:val="en-US" w:eastAsia="zh-CN" w:bidi="zh-CN"/>
              </w:rPr>
            </w:pPr>
            <w:r>
              <w:rPr>
                <w:rFonts w:hint="eastAsia" w:asciiTheme="minorEastAsia" w:hAnsiTheme="minorEastAsia" w:eastAsiaTheme="minorEastAsia" w:cstheme="minorEastAsia"/>
                <w:sz w:val="24"/>
                <w:szCs w:val="24"/>
                <w:vertAlign w:val="baseline"/>
                <w:lang w:val="en-US" w:eastAsia="zh-CN"/>
              </w:rPr>
              <w:t>三</w:t>
            </w:r>
          </w:p>
        </w:tc>
        <w:tc>
          <w:tcPr>
            <w:tcW w:w="1130"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0"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eastAsia" w:asciiTheme="minorEastAsia" w:hAnsiTheme="minorEastAsia" w:eastAsiaTheme="minorEastAsia" w:cstheme="minorEastAsia"/>
                <w:kern w:val="0"/>
                <w:sz w:val="24"/>
                <w:szCs w:val="24"/>
                <w:vertAlign w:val="baseline"/>
                <w:lang w:val="en-US" w:eastAsia="zh-CN" w:bidi="zh-CN"/>
              </w:rPr>
            </w:pPr>
            <w:r>
              <w:rPr>
                <w:rFonts w:hint="eastAsia" w:asciiTheme="minorEastAsia" w:hAnsiTheme="minorEastAsia" w:eastAsiaTheme="minorEastAsia" w:cstheme="minorEastAsia"/>
                <w:sz w:val="24"/>
                <w:szCs w:val="24"/>
                <w:vertAlign w:val="baseline"/>
                <w:lang w:val="en-US" w:eastAsia="zh-CN"/>
              </w:rPr>
              <w:t>540109</w:t>
            </w:r>
          </w:p>
        </w:tc>
        <w:tc>
          <w:tcPr>
            <w:tcW w:w="2025"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vertAlign w:val="baseline"/>
                <w:lang w:val="en-US" w:eastAsia="zh-CN" w:bidi="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茶艺与茶文化</w:t>
            </w:r>
          </w:p>
        </w:tc>
        <w:tc>
          <w:tcPr>
            <w:tcW w:w="1300"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default" w:asciiTheme="minorEastAsia" w:hAnsiTheme="minorEastAsia" w:eastAsiaTheme="minorEastAsia" w:cstheme="minorEastAsia"/>
                <w:b w:val="0"/>
                <w:bCs w:val="0"/>
                <w:color w:val="000000" w:themeColor="text1"/>
                <w:kern w:val="0"/>
                <w:sz w:val="24"/>
                <w:szCs w:val="24"/>
                <w:vertAlign w:val="baseline"/>
                <w:lang w:val="en-US" w:eastAsia="zh-CN" w:bidi="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10</w:t>
            </w:r>
          </w:p>
        </w:tc>
        <w:tc>
          <w:tcPr>
            <w:tcW w:w="1412"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eastAsia" w:asciiTheme="minorEastAsia" w:hAnsiTheme="minorEastAsia" w:eastAsiaTheme="minorEastAsia" w:cstheme="minorEastAsia"/>
                <w:kern w:val="0"/>
                <w:sz w:val="24"/>
                <w:szCs w:val="24"/>
                <w:vertAlign w:val="baseline"/>
                <w:lang w:val="en-US" w:eastAsia="zh-CN" w:bidi="zh-CN"/>
              </w:rPr>
            </w:pPr>
            <w:r>
              <w:rPr>
                <w:rFonts w:hint="eastAsia" w:asciiTheme="minorEastAsia" w:hAnsiTheme="minorEastAsia" w:eastAsiaTheme="minorEastAsia" w:cstheme="minorEastAsia"/>
                <w:sz w:val="24"/>
                <w:szCs w:val="24"/>
                <w:vertAlign w:val="baseline"/>
                <w:lang w:val="en-US" w:eastAsia="zh-CN"/>
              </w:rPr>
              <w:t>6000</w:t>
            </w:r>
          </w:p>
        </w:tc>
        <w:tc>
          <w:tcPr>
            <w:tcW w:w="1325"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eastAsia" w:asciiTheme="minorEastAsia" w:hAnsiTheme="minorEastAsia" w:eastAsiaTheme="minorEastAsia" w:cstheme="minorEastAsia"/>
                <w:kern w:val="0"/>
                <w:sz w:val="24"/>
                <w:szCs w:val="24"/>
                <w:vertAlign w:val="baseline"/>
                <w:lang w:val="en-US" w:eastAsia="zh-CN" w:bidi="zh-CN"/>
              </w:rPr>
            </w:pPr>
            <w:r>
              <w:rPr>
                <w:rFonts w:hint="eastAsia" w:asciiTheme="minorEastAsia" w:hAnsiTheme="minorEastAsia" w:eastAsiaTheme="minorEastAsia" w:cstheme="minorEastAsia"/>
                <w:sz w:val="24"/>
                <w:szCs w:val="24"/>
                <w:vertAlign w:val="baseline"/>
                <w:lang w:val="en-US" w:eastAsia="zh-CN"/>
              </w:rPr>
              <w:t>三</w:t>
            </w:r>
          </w:p>
        </w:tc>
        <w:tc>
          <w:tcPr>
            <w:tcW w:w="1130"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0"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410309</w:t>
            </w:r>
          </w:p>
        </w:tc>
        <w:tc>
          <w:tcPr>
            <w:tcW w:w="2025"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vertAlign w:val="baseline"/>
                <w:lang w:val="en-US" w:eastAsia="zh-CN" w:bidi="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宠物养护与训导</w:t>
            </w:r>
          </w:p>
        </w:tc>
        <w:tc>
          <w:tcPr>
            <w:tcW w:w="1300"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default" w:asciiTheme="minorEastAsia" w:hAnsiTheme="minorEastAsia" w:eastAsiaTheme="minorEastAsia" w:cstheme="minorEastAsia"/>
                <w:b w:val="0"/>
                <w:bCs w:val="0"/>
                <w:color w:val="000000" w:themeColor="text1"/>
                <w:kern w:val="0"/>
                <w:sz w:val="24"/>
                <w:szCs w:val="24"/>
                <w:vertAlign w:val="baseline"/>
                <w:lang w:val="en-US" w:eastAsia="zh-CN" w:bidi="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10</w:t>
            </w:r>
          </w:p>
        </w:tc>
        <w:tc>
          <w:tcPr>
            <w:tcW w:w="1412"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default" w:asciiTheme="minorEastAsia" w:hAnsiTheme="minorEastAsia" w:eastAsiaTheme="minorEastAsia" w:cstheme="minorEastAsia"/>
                <w:kern w:val="0"/>
                <w:sz w:val="24"/>
                <w:szCs w:val="24"/>
                <w:vertAlign w:val="baseline"/>
                <w:lang w:val="en-US" w:eastAsia="zh-CN" w:bidi="zh-CN"/>
              </w:rPr>
            </w:pPr>
            <w:r>
              <w:rPr>
                <w:rFonts w:hint="eastAsia" w:asciiTheme="minorEastAsia" w:hAnsiTheme="minorEastAsia" w:eastAsiaTheme="minorEastAsia" w:cstheme="minorEastAsia"/>
                <w:sz w:val="24"/>
                <w:szCs w:val="24"/>
                <w:vertAlign w:val="baseline"/>
                <w:lang w:val="en-US" w:eastAsia="zh-CN"/>
              </w:rPr>
              <w:t>6000</w:t>
            </w:r>
          </w:p>
        </w:tc>
        <w:tc>
          <w:tcPr>
            <w:tcW w:w="1325"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eastAsia" w:asciiTheme="minorEastAsia" w:hAnsiTheme="minorEastAsia" w:eastAsiaTheme="minorEastAsia" w:cstheme="minorEastAsia"/>
                <w:kern w:val="0"/>
                <w:sz w:val="24"/>
                <w:szCs w:val="24"/>
                <w:vertAlign w:val="baseline"/>
                <w:lang w:val="en-US" w:eastAsia="zh-CN" w:bidi="zh-CN"/>
              </w:rPr>
            </w:pPr>
            <w:r>
              <w:rPr>
                <w:rFonts w:hint="eastAsia" w:asciiTheme="minorEastAsia" w:hAnsiTheme="minorEastAsia" w:eastAsiaTheme="minorEastAsia" w:cstheme="minorEastAsia"/>
                <w:sz w:val="24"/>
                <w:szCs w:val="24"/>
                <w:vertAlign w:val="baseline"/>
                <w:lang w:val="en-US" w:eastAsia="zh-CN"/>
              </w:rPr>
              <w:t>三</w:t>
            </w:r>
          </w:p>
        </w:tc>
        <w:tc>
          <w:tcPr>
            <w:tcW w:w="1130"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0"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410307</w:t>
            </w:r>
          </w:p>
        </w:tc>
        <w:tc>
          <w:tcPr>
            <w:tcW w:w="2025"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vertAlign w:val="baseline"/>
                <w:lang w:val="en-US" w:eastAsia="zh-CN" w:bidi="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畜禽智能化养殖</w:t>
            </w:r>
          </w:p>
        </w:tc>
        <w:tc>
          <w:tcPr>
            <w:tcW w:w="1300"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default" w:asciiTheme="minorEastAsia" w:hAnsiTheme="minorEastAsia" w:eastAsiaTheme="minorEastAsia" w:cstheme="minorEastAsia"/>
                <w:b w:val="0"/>
                <w:bCs w:val="0"/>
                <w:color w:val="000000" w:themeColor="text1"/>
                <w:kern w:val="0"/>
                <w:sz w:val="24"/>
                <w:szCs w:val="24"/>
                <w:lang w:val="en-US" w:eastAsia="zh-CN" w:bidi="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10</w:t>
            </w:r>
          </w:p>
        </w:tc>
        <w:tc>
          <w:tcPr>
            <w:tcW w:w="1412"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default" w:asciiTheme="minorEastAsia" w:hAnsiTheme="minorEastAsia" w:eastAsiaTheme="minorEastAsia" w:cstheme="minorEastAsia"/>
                <w:b w:val="0"/>
                <w:bCs w:val="0"/>
                <w:color w:val="auto"/>
                <w:kern w:val="0"/>
                <w:sz w:val="24"/>
                <w:szCs w:val="24"/>
                <w:lang w:val="en-US" w:eastAsia="zh-CN" w:bidi="zh-CN"/>
              </w:rPr>
            </w:pPr>
            <w:r>
              <w:rPr>
                <w:rFonts w:hint="eastAsia" w:asciiTheme="minorEastAsia" w:hAnsiTheme="minorEastAsia" w:eastAsiaTheme="minorEastAsia" w:cstheme="minorEastAsia"/>
                <w:sz w:val="24"/>
                <w:szCs w:val="24"/>
                <w:vertAlign w:val="baseline"/>
                <w:lang w:val="en-US" w:eastAsia="zh-CN"/>
              </w:rPr>
              <w:t>6000</w:t>
            </w:r>
          </w:p>
        </w:tc>
        <w:tc>
          <w:tcPr>
            <w:tcW w:w="1325"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eastAsia" w:asciiTheme="minorEastAsia" w:hAnsiTheme="minorEastAsia" w:eastAsiaTheme="minorEastAsia" w:cstheme="minorEastAsia"/>
                <w:kern w:val="0"/>
                <w:sz w:val="24"/>
                <w:szCs w:val="24"/>
                <w:vertAlign w:val="baseline"/>
                <w:lang w:val="en-US" w:eastAsia="zh-CN" w:bidi="zh-CN"/>
              </w:rPr>
            </w:pPr>
            <w:r>
              <w:rPr>
                <w:rFonts w:hint="eastAsia" w:asciiTheme="minorEastAsia" w:hAnsiTheme="minorEastAsia" w:eastAsiaTheme="minorEastAsia" w:cstheme="minorEastAsia"/>
                <w:sz w:val="24"/>
                <w:szCs w:val="24"/>
                <w:vertAlign w:val="baseline"/>
                <w:lang w:val="en-US" w:eastAsia="zh-CN"/>
              </w:rPr>
              <w:t>三</w:t>
            </w:r>
          </w:p>
        </w:tc>
        <w:tc>
          <w:tcPr>
            <w:tcW w:w="1130" w:type="dxa"/>
            <w:vAlign w:val="center"/>
          </w:tcPr>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p>
        </w:tc>
      </w:tr>
    </w:tbl>
    <w:p>
      <w:pPr>
        <w:rPr>
          <w:rStyle w:val="14"/>
          <w:rFonts w:hint="eastAsia" w:ascii="仿宋_GB2312" w:hAnsi="仿宋_GB2312" w:eastAsia="仿宋_GB2312" w:cs="仿宋_GB2312"/>
          <w:b w:val="0"/>
          <w:bCs w:val="0"/>
          <w:kern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4"/>
          <w:rFonts w:hint="eastAsia" w:ascii="仿宋_GB2312" w:hAnsi="仿宋_GB2312" w:eastAsia="仿宋_GB2312" w:cs="仿宋_GB2312"/>
          <w:b w:val="0"/>
          <w:bCs w:val="0"/>
          <w:kern w:val="0"/>
          <w:sz w:val="32"/>
          <w:szCs w:val="32"/>
          <w:shd w:val="clear" w:color="auto" w:fill="FFFFFF"/>
          <w:lang w:val="en-US" w:eastAsia="zh-CN"/>
        </w:rPr>
      </w:pPr>
      <w:r>
        <w:rPr>
          <w:rStyle w:val="14"/>
          <w:rFonts w:hint="eastAsia" w:ascii="仿宋_GB2312" w:hAnsi="仿宋_GB2312" w:eastAsia="仿宋_GB2312" w:cs="仿宋_GB2312"/>
          <w:b w:val="0"/>
          <w:bCs w:val="0"/>
          <w:kern w:val="0"/>
          <w:sz w:val="32"/>
          <w:szCs w:val="32"/>
          <w:shd w:val="clear" w:color="auto" w:fill="FFFFFF"/>
          <w:lang w:val="en-US" w:eastAsia="zh-CN"/>
        </w:rPr>
        <w:t>2025年学校招生专业及计划以各省级教育招生考试机构公布的为准，可在福建省教育厅官网（http://jyt.fujian.gov.cn/）-福建省高校依据台湾统测成绩招收台湾学生专栏查询招生院校及专业信息。</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四、申请时间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4"/>
          <w:rFonts w:hint="eastAsia" w:ascii="仿宋_GB2312" w:hAnsi="仿宋_GB2312" w:eastAsia="仿宋_GB2312" w:cs="仿宋_GB2312"/>
          <w:b w:val="0"/>
          <w:bCs w:val="0"/>
          <w:kern w:val="0"/>
          <w:sz w:val="32"/>
          <w:szCs w:val="32"/>
          <w:shd w:val="clear" w:color="auto" w:fill="FFFFFF"/>
          <w:lang w:val="en-US" w:eastAsia="zh-CN"/>
        </w:rPr>
      </w:pPr>
      <w:r>
        <w:rPr>
          <w:rStyle w:val="14"/>
          <w:rFonts w:hint="eastAsia" w:ascii="仿宋_GB2312" w:hAnsi="仿宋_GB2312" w:eastAsia="仿宋_GB2312" w:cs="仿宋_GB2312"/>
          <w:b w:val="0"/>
          <w:bCs w:val="0"/>
          <w:kern w:val="0"/>
          <w:sz w:val="32"/>
          <w:szCs w:val="32"/>
          <w:shd w:val="clear" w:color="auto" w:fill="FFFFFF"/>
          <w:lang w:val="en-US" w:eastAsia="zh-CN"/>
        </w:rPr>
        <w:t>2025年6月6日—2025年8月8日。</w:t>
      </w:r>
    </w:p>
    <w:bookmarkEnd w:id="2"/>
    <w:p>
      <w:pPr>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如实、完整填写</w:t>
      </w:r>
      <w:r>
        <w:rPr>
          <w:rFonts w:hint="eastAsia" w:ascii="仿宋_GB2312" w:hAnsi="仿宋_GB2312" w:eastAsia="仿宋_GB2312" w:cs="仿宋_GB2312"/>
          <w:sz w:val="32"/>
          <w:szCs w:val="32"/>
        </w:rPr>
        <w:t>《福建农业职业技术学院依据台湾统测成绩招收台湾学生入学申请表》（</w:t>
      </w:r>
      <w:r>
        <w:rPr>
          <w:rFonts w:hint="eastAsia" w:ascii="仿宋_GB2312" w:hAnsi="仿宋_GB2312" w:eastAsia="仿宋_GB2312" w:cs="仿宋_GB2312"/>
          <w:sz w:val="32"/>
          <w:szCs w:val="32"/>
          <w:lang w:eastAsia="zh-CN"/>
        </w:rPr>
        <w:t>详见</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双面打印后，并由考生本人签字的扫描件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在台湾居住的有效身份证明扫描件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台湾居民居住证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台湾居民</w:t>
      </w:r>
      <w:r>
        <w:rPr>
          <w:rFonts w:hint="eastAsia" w:ascii="仿宋_GB2312" w:hAnsi="仿宋_GB2312" w:eastAsia="仿宋_GB2312" w:cs="仿宋_GB2312"/>
          <w:sz w:val="32"/>
          <w:szCs w:val="32"/>
          <w:lang w:eastAsia="zh-CN"/>
        </w:rPr>
        <w:t>来往</w:t>
      </w:r>
      <w:r>
        <w:rPr>
          <w:rFonts w:hint="eastAsia" w:ascii="仿宋_GB2312" w:hAnsi="仿宋_GB2312" w:eastAsia="仿宋_GB2312" w:cs="仿宋_GB2312"/>
          <w:sz w:val="32"/>
          <w:szCs w:val="32"/>
        </w:rPr>
        <w:t>大陆通行证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扫描件</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eastAsia="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护照尺寸照片（JPG格式，不低于390*567像素）。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往届高中毕业生须提供毕业证书扫描件；应届高中毕业生须提供就读学校开具的应届毕业生预毕业证明或在学证明扫描件，证明上应注明学籍号。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统测成绩通知单扫描件（含报名序号和准考证号）。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中学阶段职业技能、课外活动、社会活动和个人兴趣特长，附获奖证书和其他相关证明材料。</w:t>
      </w:r>
    </w:p>
    <w:p>
      <w:pPr>
        <w:keepNext w:val="0"/>
        <w:keepLines w:val="0"/>
        <w:pageBreakBefore w:val="0"/>
        <w:kinsoku/>
        <w:wordWrap/>
        <w:overflowPunct/>
        <w:topLinePunct w:val="0"/>
        <w:autoSpaceDE/>
        <w:autoSpaceDN/>
        <w:bidi w:val="0"/>
        <w:adjustRightInd/>
        <w:snapToGrid/>
        <w:spacing w:before="0" w:beforeLines="0" w:line="560" w:lineRule="exact"/>
        <w:ind w:firstLine="640" w:firstLineChars="200"/>
        <w:textAlignment w:val="auto"/>
        <w:rPr>
          <w:rFonts w:hint="eastAsia" w:ascii="黑体" w:hAnsi="黑体" w:eastAsia="黑体" w:cs="黑体"/>
          <w:b w:val="0"/>
          <w:bCs w:val="0"/>
          <w:kern w:val="2"/>
          <w:sz w:val="32"/>
          <w:szCs w:val="32"/>
          <w:shd w:val="clear"/>
          <w:lang w:val="en-US" w:eastAsia="zh-CN"/>
        </w:rPr>
      </w:pPr>
      <w:r>
        <w:rPr>
          <w:rFonts w:hint="eastAsia" w:ascii="黑体" w:hAnsi="黑体" w:eastAsia="黑体" w:cs="黑体"/>
          <w:b w:val="0"/>
          <w:bCs w:val="0"/>
          <w:kern w:val="2"/>
          <w:sz w:val="32"/>
          <w:szCs w:val="32"/>
          <w:shd w:val="clear"/>
          <w:lang w:val="en-US" w:eastAsia="zh-CN"/>
        </w:rPr>
        <w:t>六</w:t>
      </w:r>
      <w:r>
        <w:rPr>
          <w:rFonts w:hint="eastAsia" w:ascii="黑体" w:hAnsi="黑体" w:eastAsia="黑体" w:cs="黑体"/>
          <w:b w:val="0"/>
          <w:bCs w:val="0"/>
          <w:kern w:val="2"/>
          <w:sz w:val="32"/>
          <w:szCs w:val="32"/>
          <w:shd w:val="clear"/>
        </w:rPr>
        <w:t>、申请</w:t>
      </w:r>
      <w:r>
        <w:rPr>
          <w:rFonts w:hint="eastAsia" w:ascii="黑体" w:hAnsi="黑体" w:eastAsia="黑体" w:cs="黑体"/>
          <w:b w:val="0"/>
          <w:bCs w:val="0"/>
          <w:kern w:val="2"/>
          <w:sz w:val="32"/>
          <w:szCs w:val="32"/>
          <w:shd w:val="clear"/>
          <w:lang w:val="en-US" w:eastAsia="zh-CN"/>
        </w:rPr>
        <w:t>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符合报考资格的考生按照“申请材料”要求，报送相关申请材料（文件命名：材料1、材料2…材料7），材料不完整的视作报名无效</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材料发送</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32"/>
          <w:szCs w:val="32"/>
          <w14:textFill>
            <w14:solidFill>
              <w14:schemeClr w14:val="tx1"/>
            </w14:solidFill>
          </w14:textFill>
        </w:rPr>
        <w:t>月</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32"/>
          <w:szCs w:val="32"/>
          <w14:textFill>
            <w14:solidFill>
              <w14:schemeClr w14:val="tx1"/>
            </w14:solidFill>
          </w14:textFill>
        </w:rPr>
        <w:t>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以发送时间为准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前</w:t>
      </w:r>
      <w:r>
        <w:rPr>
          <w:rFonts w:hint="eastAsia" w:ascii="仿宋_GB2312" w:hAnsi="仿宋_GB2312" w:eastAsia="仿宋_GB2312" w:cs="仿宋_GB2312"/>
          <w:kern w:val="0"/>
          <w:sz w:val="32"/>
          <w:szCs w:val="32"/>
          <w:shd w:val="clear" w:color="auto" w:fill="FFFFFF"/>
        </w:rPr>
        <w:t>将</w:t>
      </w:r>
      <w:r>
        <w:rPr>
          <w:rFonts w:hint="eastAsia" w:ascii="仿宋_GB2312" w:hAnsi="仿宋_GB2312" w:eastAsia="仿宋_GB2312" w:cs="仿宋_GB2312"/>
          <w:kern w:val="0"/>
          <w:sz w:val="32"/>
          <w:szCs w:val="32"/>
          <w:shd w:val="clear" w:color="auto" w:fill="FFFFFF"/>
          <w:lang w:eastAsia="zh-TW"/>
        </w:rPr>
        <w:t>报名表格</w:t>
      </w:r>
      <w:r>
        <w:rPr>
          <w:rFonts w:hint="eastAsia" w:ascii="仿宋_GB2312" w:hAnsi="仿宋_GB2312" w:eastAsia="仿宋_GB2312" w:cs="仿宋_GB2312"/>
          <w:kern w:val="0"/>
          <w:sz w:val="32"/>
          <w:szCs w:val="32"/>
          <w:shd w:val="clear" w:color="auto" w:fill="FFFFFF"/>
        </w:rPr>
        <w:t>与相关申请材料一并</w:t>
      </w:r>
      <w:r>
        <w:rPr>
          <w:rFonts w:hint="eastAsia" w:ascii="仿宋_GB2312" w:hAnsi="仿宋_GB2312" w:eastAsia="仿宋_GB2312" w:cs="仿宋_GB2312"/>
          <w:kern w:val="0"/>
          <w:sz w:val="32"/>
          <w:szCs w:val="32"/>
          <w:shd w:val="clear" w:color="auto" w:fill="FFFFFF"/>
          <w:lang w:val="en-US" w:eastAsia="zh-CN"/>
        </w:rPr>
        <w:t>发送至</w:t>
      </w:r>
      <w:r>
        <w:rPr>
          <w:rFonts w:hint="eastAsia" w:ascii="仿宋_GB2312" w:hAnsi="仿宋_GB2312" w:eastAsia="仿宋_GB2312" w:cs="仿宋_GB2312"/>
          <w:kern w:val="0"/>
          <w:sz w:val="32"/>
          <w:szCs w:val="32"/>
          <w:highlight w:val="none"/>
          <w:shd w:val="clear" w:color="auto" w:fill="FFFFFF"/>
          <w:lang w:val="en-US" w:eastAsia="zh-CN"/>
        </w:rPr>
        <w:t>电子邮箱：</w:t>
      </w:r>
      <w:r>
        <w:rPr>
          <w:rFonts w:hint="eastAsia" w:ascii="仿宋_GB2312" w:hAnsi="仿宋_GB2312" w:eastAsia="仿宋_GB2312" w:cs="仿宋_GB2312"/>
          <w:kern w:val="0"/>
          <w:sz w:val="32"/>
          <w:szCs w:val="32"/>
          <w:highlight w:val="none"/>
          <w:shd w:val="clear" w:color="auto" w:fill="FFFFFF"/>
        </w:rPr>
        <w:t>fjnyjwc@163.com</w:t>
      </w:r>
      <w:r>
        <w:rPr>
          <w:rFonts w:hint="eastAsia" w:ascii="仿宋_GB2312" w:hAnsi="仿宋_GB2312" w:eastAsia="仿宋_GB2312" w:cs="仿宋_GB2312"/>
          <w:kern w:val="0"/>
          <w:sz w:val="32"/>
          <w:szCs w:val="32"/>
          <w:highlight w:val="none"/>
          <w:shd w:val="clear" w:color="auto" w:fill="FFFFFF"/>
          <w:lang w:eastAsia="zh-CN"/>
        </w:rPr>
        <w:t>，</w:t>
      </w:r>
      <w:r>
        <w:rPr>
          <w:rFonts w:hint="eastAsia" w:ascii="仿宋_GB2312" w:hAnsi="仿宋_GB2312" w:eastAsia="仿宋_GB2312" w:cs="仿宋_GB2312"/>
          <w:kern w:val="0"/>
          <w:sz w:val="32"/>
          <w:szCs w:val="32"/>
          <w:highlight w:val="none"/>
          <w:shd w:val="clear" w:color="auto" w:fill="FFFFFF"/>
          <w:lang w:val="en-US" w:eastAsia="zh-CN"/>
        </w:rPr>
        <w:t>考试当天携带纸质申请材料</w:t>
      </w:r>
      <w:r>
        <w:rPr>
          <w:rFonts w:hint="eastAsia" w:ascii="仿宋_GB2312" w:hAnsi="仿宋_GB2312" w:eastAsia="仿宋_GB2312" w:cs="仿宋_GB2312"/>
          <w:kern w:val="0"/>
          <w:sz w:val="32"/>
          <w:szCs w:val="32"/>
          <w:highlight w:val="none"/>
          <w:shd w:val="clear" w:color="auto" w:fill="FFFFFF"/>
          <w:lang w:eastAsia="zh-TW"/>
        </w:rPr>
        <w:t>。</w:t>
      </w:r>
    </w:p>
    <w:p>
      <w:pPr>
        <w:spacing w:before="0" w:beforeLines="0"/>
        <w:ind w:firstLine="640" w:firstLineChars="200"/>
        <w:rPr>
          <w:rFonts w:hint="eastAsia" w:ascii="黑体" w:hAnsi="黑体" w:eastAsia="黑体" w:cs="黑体"/>
          <w:b w:val="0"/>
          <w:bCs w:val="0"/>
          <w:sz w:val="32"/>
          <w:szCs w:val="32"/>
          <w:shd w:val="clear"/>
          <w:lang w:val="en-US" w:eastAsia="zh-CN"/>
        </w:rPr>
      </w:pPr>
      <w:r>
        <w:rPr>
          <w:rFonts w:hint="eastAsia" w:ascii="黑体" w:hAnsi="黑体" w:eastAsia="黑体" w:cs="黑体"/>
          <w:b w:val="0"/>
          <w:bCs w:val="0"/>
          <w:sz w:val="32"/>
          <w:szCs w:val="32"/>
          <w:shd w:val="clear"/>
          <w:lang w:val="en-US" w:eastAsia="zh-CN"/>
        </w:rPr>
        <w:t>七</w:t>
      </w:r>
      <w:r>
        <w:rPr>
          <w:rFonts w:hint="eastAsia" w:ascii="黑体" w:hAnsi="黑体" w:eastAsia="黑体" w:cs="黑体"/>
          <w:b w:val="0"/>
          <w:bCs w:val="0"/>
          <w:sz w:val="32"/>
          <w:szCs w:val="32"/>
          <w:shd w:val="clear"/>
          <w:lang w:val="en-US"/>
        </w:rPr>
        <w:t>、</w:t>
      </w:r>
      <w:r>
        <w:rPr>
          <w:rFonts w:hint="eastAsia" w:ascii="黑体" w:hAnsi="黑体" w:eastAsia="黑体" w:cs="黑体"/>
          <w:b w:val="0"/>
          <w:bCs w:val="0"/>
          <w:sz w:val="32"/>
          <w:szCs w:val="32"/>
          <w:shd w:val="clear"/>
          <w:lang w:val="en-US" w:eastAsia="zh-CN"/>
        </w:rPr>
        <w:t>考</w:t>
      </w:r>
      <w:r>
        <w:rPr>
          <w:rFonts w:hint="eastAsia" w:ascii="黑体" w:hAnsi="黑体" w:eastAsia="黑体" w:cs="黑体"/>
          <w:b w:val="0"/>
          <w:bCs w:val="0"/>
          <w:sz w:val="32"/>
          <w:szCs w:val="32"/>
          <w:shd w:val="clear"/>
          <w:lang w:val="en-US"/>
        </w:rPr>
        <w:t>核</w:t>
      </w:r>
      <w:r>
        <w:rPr>
          <w:rFonts w:hint="eastAsia" w:ascii="黑体" w:hAnsi="黑体" w:eastAsia="黑体" w:cs="黑体"/>
          <w:b w:val="0"/>
          <w:bCs w:val="0"/>
          <w:sz w:val="32"/>
          <w:szCs w:val="32"/>
          <w:shd w:val="clear"/>
          <w:lang w:val="en-US" w:eastAsia="zh-CN"/>
        </w:rPr>
        <w:t>办法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1.初审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港澳台</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学生人才培养项目工作领导小组，</w:t>
      </w:r>
      <w:r>
        <w:rPr>
          <w:rFonts w:hint="eastAsia" w:ascii="仿宋_GB2312" w:hAnsi="仿宋_GB2312" w:eastAsia="仿宋_GB2312" w:cs="仿宋_GB2312"/>
          <w:sz w:val="32"/>
          <w:szCs w:val="32"/>
        </w:rPr>
        <w:t>对申请人报名资格和报名材料进行初审，初审</w:t>
      </w:r>
      <w:r>
        <w:rPr>
          <w:rFonts w:hint="eastAsia" w:ascii="仿宋_GB2312" w:hAnsi="仿宋_GB2312" w:eastAsia="仿宋_GB2312" w:cs="仿宋_GB2312"/>
          <w:sz w:val="32"/>
          <w:szCs w:val="32"/>
          <w:lang w:val="en-US" w:eastAsia="zh-CN"/>
        </w:rPr>
        <w:t>合格进入面试环节</w:t>
      </w:r>
      <w:r>
        <w:rPr>
          <w:rFonts w:hint="eastAsia" w:ascii="仿宋_GB2312" w:hAnsi="仿宋_GB2312" w:eastAsia="仿宋_GB2312" w:cs="仿宋_GB2312"/>
          <w:sz w:val="32"/>
          <w:szCs w:val="32"/>
          <w:highlight w:val="none"/>
          <w:lang w:val="en-US" w:eastAsia="zh-CN"/>
        </w:rPr>
        <w:t>，具体面试时间将以电话</w:t>
      </w:r>
      <w:r>
        <w:rPr>
          <w:rFonts w:hint="eastAsia" w:ascii="仿宋_GB2312" w:hAnsi="仿宋_GB2312" w:eastAsia="仿宋_GB2312" w:cs="仿宋_GB2312"/>
          <w:sz w:val="32"/>
          <w:szCs w:val="32"/>
          <w:highlight w:val="none"/>
        </w:rPr>
        <w:t>通知考生</w:t>
      </w:r>
      <w:r>
        <w:rPr>
          <w:rFonts w:hint="eastAsia" w:ascii="仿宋_GB2312" w:hAnsi="仿宋_GB2312" w:eastAsia="仿宋_GB2312" w:cs="仿宋_GB2312"/>
          <w:sz w:val="32"/>
          <w:szCs w:val="32"/>
          <w:highlight w:val="none"/>
          <w:lang w:val="en-US" w:eastAsia="zh-CN"/>
        </w:rPr>
        <w:t>本人</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.面试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学校面试专家组于8月下旬</w:t>
      </w:r>
      <w:r>
        <w:rPr>
          <w:rFonts w:hint="eastAsia" w:ascii="仿宋_GB2312" w:hAnsi="仿宋_GB2312" w:eastAsia="仿宋_GB2312" w:cs="仿宋_GB2312"/>
          <w:sz w:val="32"/>
          <w:szCs w:val="32"/>
        </w:rPr>
        <w:t>对通过资格审查的学生进行面试。</w:t>
      </w:r>
    </w:p>
    <w:p>
      <w:pPr>
        <w:spacing w:before="0" w:beforeLines="0"/>
        <w:ind w:firstLine="640" w:firstLineChars="200"/>
        <w:rPr>
          <w:rFonts w:hint="eastAsia" w:ascii="黑体" w:hAnsi="黑体" w:eastAsia="黑体" w:cs="黑体"/>
          <w:b w:val="0"/>
          <w:bCs w:val="0"/>
          <w:sz w:val="32"/>
          <w:szCs w:val="32"/>
          <w:lang w:val="en-US"/>
        </w:rPr>
      </w:pPr>
      <w:r>
        <w:rPr>
          <w:rFonts w:hint="eastAsia" w:ascii="黑体" w:hAnsi="黑体" w:eastAsia="黑体" w:cs="黑体"/>
          <w:b w:val="0"/>
          <w:bCs w:val="0"/>
          <w:sz w:val="32"/>
          <w:szCs w:val="32"/>
          <w:shd w:val="clear"/>
          <w:lang w:val="en-US" w:eastAsia="zh-CN"/>
        </w:rPr>
        <w:t>八</w:t>
      </w:r>
      <w:r>
        <w:rPr>
          <w:rFonts w:hint="eastAsia" w:ascii="黑体" w:hAnsi="黑体" w:eastAsia="黑体" w:cs="黑体"/>
          <w:b w:val="0"/>
          <w:bCs w:val="0"/>
          <w:sz w:val="32"/>
          <w:szCs w:val="32"/>
          <w:shd w:val="clear"/>
          <w:lang w:val="en-US"/>
        </w:rPr>
        <w:t>、</w:t>
      </w:r>
      <w:r>
        <w:rPr>
          <w:rFonts w:hint="eastAsia" w:ascii="黑体" w:hAnsi="黑体" w:eastAsia="黑体" w:cs="黑体"/>
          <w:b w:val="0"/>
          <w:bCs w:val="0"/>
          <w:sz w:val="32"/>
          <w:szCs w:val="32"/>
          <w:shd w:val="clear"/>
          <w:lang w:val="en-US" w:eastAsia="zh-CN"/>
        </w:rPr>
        <w:t>录取原则和公布渠道</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Style w:val="14"/>
          <w:rFonts w:hint="eastAsia" w:ascii="黑体" w:hAnsi="黑体" w:eastAsia="黑体" w:cs="仿宋_GB2312"/>
          <w:b w:val="0"/>
          <w:bCs/>
          <w:sz w:val="32"/>
          <w:szCs w:val="32"/>
          <w:highlight w:val="none"/>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学校</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港澳台</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学生人才培养项目工作领导小组，</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报名材料和面试成绩</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val="en-US" w:eastAsia="zh-CN"/>
        </w:rPr>
        <w:t>综合</w:t>
      </w:r>
      <w:r>
        <w:rPr>
          <w:rFonts w:hint="eastAsia" w:ascii="仿宋_GB2312" w:hAnsi="仿宋_GB2312" w:eastAsia="仿宋_GB2312" w:cs="仿宋_GB2312"/>
          <w:sz w:val="32"/>
          <w:szCs w:val="32"/>
        </w:rPr>
        <w:t>评定，择优录取，</w:t>
      </w:r>
      <w:r>
        <w:rPr>
          <w:rFonts w:hint="eastAsia" w:ascii="仿宋_GB2312" w:hAnsi="仿宋_GB2312" w:eastAsia="仿宋_GB2312" w:cs="仿宋_GB2312"/>
          <w:sz w:val="32"/>
          <w:szCs w:val="32"/>
          <w:lang w:val="en-US" w:eastAsia="zh-CN"/>
        </w:rPr>
        <w:t>并将预录取名单报送福建省教育厅审核，并办理录取手续。</w:t>
      </w:r>
      <w:r>
        <w:rPr>
          <w:rFonts w:hint="eastAsia" w:ascii="仿宋_GB2312" w:hAnsi="仿宋_GB2312" w:eastAsia="仿宋_GB2312" w:cs="仿宋_GB2312"/>
          <w:sz w:val="32"/>
          <w:szCs w:val="32"/>
          <w:lang w:eastAsia="zh-CN"/>
        </w:rPr>
        <w:t>录取结果将在</w:t>
      </w:r>
      <w:r>
        <w:rPr>
          <w:rFonts w:hint="eastAsia" w:ascii="仿宋_GB2312" w:hAnsi="仿宋_GB2312" w:eastAsia="仿宋_GB2312" w:cs="仿宋_GB2312"/>
          <w:sz w:val="32"/>
          <w:szCs w:val="32"/>
          <w:lang w:val="en-US" w:eastAsia="zh-CN"/>
        </w:rPr>
        <w:t>学院官网公告</w:t>
      </w:r>
      <w:r>
        <w:rPr>
          <w:rFonts w:hint="eastAsia" w:ascii="仿宋_GB2312" w:hAnsi="仿宋_GB2312" w:eastAsia="仿宋_GB2312" w:cs="仿宋_GB2312"/>
          <w:sz w:val="32"/>
          <w:szCs w:val="32"/>
          <w:highlight w:val="none"/>
          <w:lang w:val="en-US" w:eastAsia="zh-CN"/>
        </w:rPr>
        <w:t>，并</w:t>
      </w:r>
      <w:r>
        <w:rPr>
          <w:rFonts w:hint="eastAsia" w:ascii="仿宋_GB2312" w:hAnsi="仿宋_GB2312" w:eastAsia="仿宋_GB2312" w:cs="仿宋_GB2312"/>
          <w:sz w:val="32"/>
          <w:szCs w:val="32"/>
          <w:highlight w:val="none"/>
        </w:rPr>
        <w:t>寄</w:t>
      </w:r>
      <w:r>
        <w:rPr>
          <w:rFonts w:hint="eastAsia" w:ascii="仿宋_GB2312" w:hAnsi="仿宋_GB2312" w:eastAsia="仿宋_GB2312" w:cs="仿宋_GB2312"/>
          <w:sz w:val="32"/>
          <w:szCs w:val="32"/>
          <w:highlight w:val="none"/>
          <w:lang w:val="en-US" w:eastAsia="zh-CN"/>
        </w:rPr>
        <w:t>送</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rPr>
        <w:t>录取</w:t>
      </w:r>
      <w:r>
        <w:rPr>
          <w:rFonts w:hint="eastAsia" w:ascii="仿宋_GB2312" w:hAnsi="仿宋_GB2312" w:eastAsia="仿宋_GB2312" w:cs="仿宋_GB2312"/>
          <w:sz w:val="32"/>
          <w:szCs w:val="32"/>
          <w:highlight w:val="none"/>
        </w:rPr>
        <w:t>通知书》。</w:t>
      </w:r>
    </w:p>
    <w:p>
      <w:pPr>
        <w:spacing w:before="0" w:beforeLines="0"/>
        <w:ind w:firstLine="640" w:firstLineChars="200"/>
        <w:rPr>
          <w:rFonts w:hint="eastAsia" w:ascii="黑体" w:hAnsi="黑体" w:eastAsia="黑体" w:cs="黑体"/>
          <w:b w:val="0"/>
          <w:bCs w:val="0"/>
          <w:sz w:val="32"/>
          <w:szCs w:val="32"/>
          <w:shd w:val="clear"/>
          <w:lang w:val="en-US" w:eastAsia="zh-CN"/>
        </w:rPr>
      </w:pPr>
      <w:r>
        <w:rPr>
          <w:rFonts w:hint="eastAsia" w:ascii="黑体" w:hAnsi="黑体" w:eastAsia="黑体" w:cs="黑体"/>
          <w:b w:val="0"/>
          <w:bCs w:val="0"/>
          <w:sz w:val="32"/>
          <w:szCs w:val="32"/>
          <w:shd w:val="clear"/>
          <w:lang w:val="en-US" w:eastAsia="zh-CN"/>
        </w:rPr>
        <w:t>九</w:t>
      </w:r>
      <w:r>
        <w:rPr>
          <w:rFonts w:hint="eastAsia" w:ascii="黑体" w:hAnsi="黑体" w:eastAsia="黑体" w:cs="黑体"/>
          <w:b w:val="0"/>
          <w:bCs w:val="0"/>
          <w:sz w:val="32"/>
          <w:szCs w:val="32"/>
          <w:shd w:val="clear"/>
          <w:lang w:val="en-US" w:bidi="ar-SA"/>
        </w:rPr>
        <w:t>、</w:t>
      </w:r>
      <w:r>
        <w:rPr>
          <w:rFonts w:hint="eastAsia" w:ascii="黑体" w:hAnsi="黑体" w:eastAsia="黑体" w:cs="黑体"/>
          <w:b w:val="0"/>
          <w:bCs w:val="0"/>
          <w:sz w:val="32"/>
          <w:szCs w:val="32"/>
          <w:shd w:val="clear"/>
          <w:lang w:val="en-US" w:eastAsia="zh-CN" w:bidi="ar-SA"/>
        </w:rPr>
        <w:t>入学时间及收费标准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1.凡被我院录取的</w:t>
      </w:r>
      <w:r>
        <w:rPr>
          <w:rFonts w:hint="eastAsia" w:ascii="仿宋_GB2312" w:hAnsi="仿宋_GB2312" w:eastAsia="仿宋_GB2312" w:cs="仿宋_GB2312"/>
          <w:sz w:val="32"/>
          <w:szCs w:val="32"/>
          <w:lang w:val="en-US"/>
        </w:rPr>
        <w:t>学生凭《录取通知书》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按规定的时间及相关要求办理报到手续</w:t>
      </w:r>
      <w:r>
        <w:rPr>
          <w:rFonts w:hint="eastAsia" w:ascii="仿宋_GB2312" w:hAnsi="仿宋_GB2312" w:eastAsia="仿宋_GB2312" w:cs="仿宋_GB2312"/>
          <w:sz w:val="32"/>
          <w:szCs w:val="32"/>
          <w:lang w:val="en-US" w:eastAsia="zh-CN"/>
        </w:rPr>
        <w:t>，因故不能按时报到者，应提前向学校请假，并获得批准</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在规定时间内未报到以及未请假者取消其入学资格。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Arial" w:eastAsia="仿宋_GB2312" w:cs="Arial"/>
          <w:color w:val="000000"/>
          <w:kern w:val="0"/>
          <w:sz w:val="32"/>
          <w:szCs w:val="32"/>
          <w:lang w:val="en-US" w:eastAsia="zh-CN" w:bidi="ar-SA"/>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新生入学</w:t>
      </w:r>
      <w:r>
        <w:rPr>
          <w:rFonts w:hint="eastAsia" w:ascii="仿宋_GB2312" w:hAnsi="仿宋_GB2312" w:eastAsia="仿宋_GB2312" w:cs="仿宋_GB2312"/>
          <w:sz w:val="32"/>
          <w:szCs w:val="32"/>
          <w:lang w:val="en-US" w:eastAsia="zh-CN"/>
        </w:rPr>
        <w:t>注册时</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应缴纳学费、住宿费及其他费用，收费标准与同校同专业学生相同。</w:t>
      </w:r>
      <w:r>
        <w:rPr>
          <w:rFonts w:hint="eastAsia" w:ascii="仿宋_GB2312" w:hAnsi="仿宋_GB2312" w:eastAsia="仿宋_GB2312" w:cs="仿宋_GB2312"/>
          <w:sz w:val="32"/>
          <w:szCs w:val="32"/>
        </w:rPr>
        <w:t>我院202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年学生</w:t>
      </w:r>
      <w:r>
        <w:rPr>
          <w:rFonts w:hint="eastAsia" w:ascii="仿宋_GB2312" w:hAnsi="仿宋_GB2312" w:eastAsia="仿宋_GB2312" w:cs="仿宋_GB2312"/>
          <w:sz w:val="32"/>
          <w:szCs w:val="32"/>
          <w:lang w:val="en-US" w:eastAsia="zh-CN"/>
        </w:rPr>
        <w:t>学费6000元/学年（除软件专业9000元/学年）。</w:t>
      </w:r>
      <w:r>
        <w:rPr>
          <w:rFonts w:hint="eastAsia" w:ascii="仿宋_GB2312" w:hAnsi="Arial" w:eastAsia="仿宋_GB2312" w:cs="Arial"/>
          <w:color w:val="000000"/>
          <w:kern w:val="0"/>
          <w:sz w:val="32"/>
          <w:szCs w:val="32"/>
          <w:lang w:val="en-US" w:eastAsia="zh-CN" w:bidi="ar-SA"/>
        </w:rPr>
        <w:t>学院2025年学生住宿费标准，根据闽价费〔2007〕75号、闽价费〔2012〕299号、闽价费〔2021〕367号，分别为550元/人/学年、570元/人/学年、650元/人/学年、970元/人/学年；交费后无论是否办理入学手续，退费按闽价〔2005〕费435号文件执行。教材代办费统一招投标，据实结算。</w:t>
      </w:r>
    </w:p>
    <w:p>
      <w:pPr>
        <w:pStyle w:val="4"/>
        <w:keepNext w:val="0"/>
        <w:keepLines w:val="0"/>
        <w:pageBreakBefore w:val="0"/>
        <w:shd w:val="clear" w:color="auto" w:fill="FFFFFF"/>
        <w:kinsoku/>
        <w:wordWrap/>
        <w:overflowPunct/>
        <w:topLinePunct w:val="0"/>
        <w:autoSpaceDE/>
        <w:autoSpaceDN/>
        <w:bidi w:val="0"/>
        <w:adjustRightInd/>
        <w:snapToGrid/>
        <w:spacing w:before="75" w:beforeAutospacing="0" w:after="75" w:afterAutospacing="0" w:line="560" w:lineRule="exact"/>
        <w:jc w:val="left"/>
        <w:textAlignment w:val="auto"/>
        <w:rPr>
          <w:rFonts w:hint="eastAsia" w:ascii="仿宋_GB2312" w:hAnsi="Arial" w:eastAsia="仿宋_GB2312" w:cs="Arial"/>
          <w:color w:val="000000"/>
          <w:kern w:val="0"/>
          <w:sz w:val="32"/>
          <w:szCs w:val="32"/>
          <w:lang w:val="en-US" w:eastAsia="zh-CN"/>
        </w:rPr>
      </w:pPr>
      <w:r>
        <w:rPr>
          <w:rFonts w:hint="eastAsia" w:ascii="仿宋_GB2312" w:hAnsi="仿宋_GB2312" w:eastAsia="仿宋_GB2312" w:cs="仿宋_GB2312"/>
          <w:color w:val="000000"/>
          <w:sz w:val="32"/>
          <w:szCs w:val="32"/>
          <w:lang w:val="en-US" w:eastAsia="zh-CN"/>
        </w:rPr>
        <w:t xml:space="preserve">   具体住宿费标准：</w:t>
      </w:r>
      <w:bookmarkStart w:id="3" w:name="OLE_LINK3"/>
      <w:r>
        <w:rPr>
          <w:rFonts w:hint="eastAsia" w:ascii="仿宋_GB2312" w:eastAsia="仿宋_GB2312" w:cs="Arial"/>
          <w:color w:val="000000"/>
          <w:sz w:val="32"/>
          <w:szCs w:val="32"/>
          <w:shd w:val="clear" w:color="auto" w:fill="FFFFFF"/>
          <w:lang w:val="en-US" w:eastAsia="zh-CN"/>
        </w:rPr>
        <w:t>相思岭校区</w:t>
      </w:r>
      <w:bookmarkEnd w:id="3"/>
      <w:r>
        <w:rPr>
          <w:rFonts w:hint="eastAsia" w:ascii="仿宋_GB2312" w:eastAsia="仿宋_GB2312" w:cs="Arial"/>
          <w:color w:val="000000"/>
          <w:sz w:val="32"/>
          <w:szCs w:val="32"/>
          <w:shd w:val="clear" w:color="auto" w:fill="FFFFFF"/>
          <w:lang w:val="en-US" w:eastAsia="zh-CN"/>
        </w:rPr>
        <w:t>5号楼</w:t>
      </w:r>
      <w:r>
        <w:rPr>
          <w:rFonts w:hint="eastAsia" w:ascii="仿宋_GB2312" w:hAnsi="Arial" w:eastAsia="仿宋_GB2312" w:cs="Arial"/>
          <w:color w:val="000000"/>
          <w:kern w:val="0"/>
          <w:sz w:val="32"/>
          <w:szCs w:val="32"/>
        </w:rPr>
        <w:t>570元/</w:t>
      </w:r>
      <w:r>
        <w:rPr>
          <w:rFonts w:hint="eastAsia" w:ascii="仿宋_GB2312" w:hAnsi="Arial" w:eastAsia="仿宋_GB2312" w:cs="Arial"/>
          <w:color w:val="000000"/>
          <w:kern w:val="0"/>
          <w:sz w:val="32"/>
          <w:szCs w:val="32"/>
          <w:lang w:val="en-US" w:eastAsia="zh-CN"/>
        </w:rPr>
        <w:t>人/</w:t>
      </w:r>
      <w:r>
        <w:rPr>
          <w:rFonts w:hint="eastAsia" w:ascii="仿宋_GB2312" w:hAnsi="Arial" w:eastAsia="仿宋_GB2312" w:cs="Arial"/>
          <w:color w:val="000000"/>
          <w:kern w:val="0"/>
          <w:sz w:val="32"/>
          <w:szCs w:val="32"/>
        </w:rPr>
        <w:t>学年</w:t>
      </w:r>
      <w:r>
        <w:rPr>
          <w:rFonts w:hint="eastAsia" w:ascii="仿宋_GB2312" w:hAnsi="Arial" w:eastAsia="仿宋_GB2312" w:cs="Arial"/>
          <w:color w:val="000000"/>
          <w:kern w:val="0"/>
          <w:sz w:val="32"/>
          <w:szCs w:val="32"/>
          <w:lang w:eastAsia="zh-CN"/>
        </w:rPr>
        <w:t>（</w:t>
      </w:r>
      <w:r>
        <w:rPr>
          <w:rFonts w:hint="eastAsia" w:ascii="仿宋_GB2312" w:hAnsi="Arial" w:eastAsia="仿宋_GB2312" w:cs="Arial"/>
          <w:color w:val="000000"/>
          <w:kern w:val="0"/>
          <w:sz w:val="32"/>
          <w:szCs w:val="32"/>
          <w:lang w:val="en-US" w:eastAsia="zh-CN"/>
        </w:rPr>
        <w:t>6人间</w:t>
      </w:r>
      <w:r>
        <w:rPr>
          <w:rFonts w:hint="eastAsia" w:ascii="仿宋_GB2312" w:hAnsi="Arial" w:eastAsia="仿宋_GB2312" w:cs="Arial"/>
          <w:color w:val="000000"/>
          <w:kern w:val="0"/>
          <w:sz w:val="32"/>
          <w:szCs w:val="32"/>
          <w:lang w:eastAsia="zh-CN"/>
        </w:rPr>
        <w:t>）；</w:t>
      </w:r>
      <w:r>
        <w:rPr>
          <w:rFonts w:hint="eastAsia" w:ascii="仿宋_GB2312" w:hAnsi="Arial" w:eastAsia="仿宋_GB2312" w:cs="Arial"/>
          <w:color w:val="000000"/>
          <w:kern w:val="0"/>
          <w:sz w:val="32"/>
          <w:szCs w:val="32"/>
          <w:highlight w:val="none"/>
          <w:lang w:val="en-US" w:eastAsia="zh-CN"/>
        </w:rPr>
        <w:t>旧</w:t>
      </w:r>
      <w:r>
        <w:rPr>
          <w:rFonts w:hint="eastAsia" w:ascii="仿宋_GB2312" w:hAnsi="Arial" w:eastAsia="仿宋_GB2312" w:cs="Arial"/>
          <w:color w:val="000000"/>
          <w:kern w:val="0"/>
          <w:sz w:val="32"/>
          <w:szCs w:val="32"/>
          <w:lang w:val="en-US" w:eastAsia="zh-CN"/>
        </w:rPr>
        <w:t>4号楼</w:t>
      </w:r>
      <w:r>
        <w:rPr>
          <w:rFonts w:hint="eastAsia" w:ascii="仿宋_GB2312" w:hAnsi="Arial" w:eastAsia="仿宋_GB2312" w:cs="Arial"/>
          <w:color w:val="000000"/>
          <w:kern w:val="0"/>
          <w:sz w:val="32"/>
          <w:szCs w:val="32"/>
        </w:rPr>
        <w:t>、</w:t>
      </w:r>
      <w:r>
        <w:rPr>
          <w:rFonts w:hint="eastAsia" w:ascii="仿宋_GB2312" w:hAnsi="Arial" w:eastAsia="仿宋_GB2312" w:cs="Arial"/>
          <w:color w:val="000000"/>
          <w:kern w:val="0"/>
          <w:sz w:val="32"/>
          <w:szCs w:val="32"/>
          <w:lang w:val="en-US" w:eastAsia="zh-CN"/>
        </w:rPr>
        <w:t>6号楼650</w:t>
      </w:r>
      <w:r>
        <w:rPr>
          <w:rFonts w:hint="eastAsia" w:ascii="仿宋_GB2312" w:hAnsi="Arial" w:eastAsia="仿宋_GB2312" w:cs="Arial"/>
          <w:color w:val="000000"/>
          <w:kern w:val="0"/>
          <w:sz w:val="32"/>
          <w:szCs w:val="32"/>
        </w:rPr>
        <w:t>元/</w:t>
      </w:r>
      <w:r>
        <w:rPr>
          <w:rFonts w:hint="eastAsia" w:ascii="仿宋_GB2312" w:hAnsi="Arial" w:eastAsia="仿宋_GB2312" w:cs="Arial"/>
          <w:color w:val="000000"/>
          <w:kern w:val="0"/>
          <w:sz w:val="32"/>
          <w:szCs w:val="32"/>
          <w:lang w:val="en-US" w:eastAsia="zh-CN"/>
        </w:rPr>
        <w:t>人/</w:t>
      </w:r>
      <w:r>
        <w:rPr>
          <w:rFonts w:hint="eastAsia" w:ascii="仿宋_GB2312" w:hAnsi="Arial" w:eastAsia="仿宋_GB2312" w:cs="Arial"/>
          <w:color w:val="000000"/>
          <w:kern w:val="0"/>
          <w:sz w:val="32"/>
          <w:szCs w:val="32"/>
        </w:rPr>
        <w:t>学年</w:t>
      </w:r>
      <w:r>
        <w:rPr>
          <w:rFonts w:hint="eastAsia" w:ascii="仿宋_GB2312" w:hAnsi="Arial" w:eastAsia="仿宋_GB2312" w:cs="Arial"/>
          <w:color w:val="000000"/>
          <w:kern w:val="0"/>
          <w:sz w:val="32"/>
          <w:szCs w:val="32"/>
          <w:lang w:eastAsia="zh-CN"/>
        </w:rPr>
        <w:t>（</w:t>
      </w:r>
      <w:r>
        <w:rPr>
          <w:rFonts w:hint="eastAsia" w:ascii="仿宋_GB2312" w:hAnsi="Arial" w:eastAsia="仿宋_GB2312" w:cs="Arial"/>
          <w:color w:val="000000"/>
          <w:kern w:val="0"/>
          <w:sz w:val="32"/>
          <w:szCs w:val="32"/>
          <w:lang w:val="en-US" w:eastAsia="zh-CN"/>
        </w:rPr>
        <w:t>6-8人间</w:t>
      </w:r>
      <w:r>
        <w:rPr>
          <w:rFonts w:hint="eastAsia" w:ascii="仿宋_GB2312" w:hAnsi="Arial" w:eastAsia="仿宋_GB2312" w:cs="Arial"/>
          <w:color w:val="000000"/>
          <w:kern w:val="0"/>
          <w:sz w:val="32"/>
          <w:szCs w:val="32"/>
          <w:lang w:eastAsia="zh-CN"/>
        </w:rPr>
        <w:t>）；</w:t>
      </w:r>
      <w:r>
        <w:rPr>
          <w:rFonts w:hint="eastAsia" w:ascii="仿宋_GB2312" w:hAnsi="Arial" w:eastAsia="仿宋_GB2312" w:cs="Arial"/>
          <w:color w:val="000000"/>
          <w:kern w:val="0"/>
          <w:sz w:val="32"/>
          <w:szCs w:val="32"/>
          <w:lang w:val="en-US" w:eastAsia="zh-CN"/>
        </w:rPr>
        <w:t>11号楼9-13层</w:t>
      </w:r>
      <w:r>
        <w:rPr>
          <w:rFonts w:hint="eastAsia" w:ascii="仿宋_GB2312" w:hAnsi="Arial" w:eastAsia="仿宋_GB2312" w:cs="Arial"/>
          <w:color w:val="000000"/>
          <w:kern w:val="0"/>
          <w:sz w:val="32"/>
          <w:szCs w:val="32"/>
        </w:rPr>
        <w:t>970元/</w:t>
      </w:r>
      <w:r>
        <w:rPr>
          <w:rFonts w:hint="eastAsia" w:ascii="仿宋_GB2312" w:hAnsi="Arial" w:eastAsia="仿宋_GB2312" w:cs="Arial"/>
          <w:color w:val="000000"/>
          <w:kern w:val="0"/>
          <w:sz w:val="32"/>
          <w:szCs w:val="32"/>
          <w:lang w:val="en-US" w:eastAsia="zh-CN"/>
        </w:rPr>
        <w:t>人/</w:t>
      </w:r>
      <w:r>
        <w:rPr>
          <w:rFonts w:hint="eastAsia" w:ascii="仿宋_GB2312" w:hAnsi="Arial" w:eastAsia="仿宋_GB2312" w:cs="Arial"/>
          <w:color w:val="000000"/>
          <w:kern w:val="0"/>
          <w:sz w:val="32"/>
          <w:szCs w:val="32"/>
        </w:rPr>
        <w:t>学年</w:t>
      </w:r>
      <w:r>
        <w:rPr>
          <w:rFonts w:hint="eastAsia" w:ascii="仿宋_GB2312" w:hAnsi="Arial" w:eastAsia="仿宋_GB2312" w:cs="Arial"/>
          <w:color w:val="000000"/>
          <w:kern w:val="0"/>
          <w:sz w:val="32"/>
          <w:szCs w:val="32"/>
          <w:lang w:eastAsia="zh-CN"/>
        </w:rPr>
        <w:t>（</w:t>
      </w:r>
      <w:r>
        <w:rPr>
          <w:rFonts w:hint="eastAsia" w:ascii="仿宋_GB2312" w:hAnsi="Arial" w:eastAsia="仿宋_GB2312" w:cs="Arial"/>
          <w:color w:val="000000"/>
          <w:kern w:val="0"/>
          <w:sz w:val="32"/>
          <w:szCs w:val="32"/>
          <w:lang w:val="en-US" w:eastAsia="zh-CN"/>
        </w:rPr>
        <w:t>6人间</w:t>
      </w:r>
      <w:r>
        <w:rPr>
          <w:rFonts w:hint="eastAsia" w:ascii="仿宋_GB2312" w:hAnsi="Arial" w:eastAsia="仿宋_GB2312" w:cs="Arial"/>
          <w:color w:val="000000"/>
          <w:kern w:val="0"/>
          <w:sz w:val="32"/>
          <w:szCs w:val="32"/>
          <w:lang w:eastAsia="zh-CN"/>
        </w:rPr>
        <w:t>），</w:t>
      </w:r>
      <w:r>
        <w:rPr>
          <w:rFonts w:hint="eastAsia" w:ascii="仿宋_GB2312" w:hAnsi="Arial" w:eastAsia="仿宋_GB2312" w:cs="Arial"/>
          <w:color w:val="000000"/>
          <w:kern w:val="0"/>
          <w:sz w:val="32"/>
          <w:szCs w:val="32"/>
          <w:lang w:val="en-US" w:eastAsia="zh-CN"/>
        </w:rPr>
        <w:t>11号楼2-8层和其他楼栋</w:t>
      </w:r>
      <w:r>
        <w:rPr>
          <w:rFonts w:hint="eastAsia" w:ascii="仿宋_GB2312" w:hAnsi="Arial" w:eastAsia="仿宋_GB2312" w:cs="Arial"/>
          <w:color w:val="000000"/>
          <w:kern w:val="0"/>
          <w:sz w:val="32"/>
          <w:szCs w:val="32"/>
        </w:rPr>
        <w:t>550元/</w:t>
      </w:r>
      <w:r>
        <w:rPr>
          <w:rFonts w:hint="eastAsia" w:ascii="仿宋_GB2312" w:hAnsi="Arial" w:eastAsia="仿宋_GB2312" w:cs="Arial"/>
          <w:color w:val="000000"/>
          <w:kern w:val="0"/>
          <w:sz w:val="32"/>
          <w:szCs w:val="32"/>
          <w:lang w:val="en-US" w:eastAsia="zh-CN"/>
        </w:rPr>
        <w:t>人/</w:t>
      </w:r>
      <w:r>
        <w:rPr>
          <w:rFonts w:hint="eastAsia" w:ascii="仿宋_GB2312" w:hAnsi="Arial" w:eastAsia="仿宋_GB2312" w:cs="Arial"/>
          <w:color w:val="000000"/>
          <w:kern w:val="0"/>
          <w:sz w:val="32"/>
          <w:szCs w:val="32"/>
        </w:rPr>
        <w:t>学年</w:t>
      </w:r>
      <w:r>
        <w:rPr>
          <w:rFonts w:hint="eastAsia" w:ascii="仿宋_GB2312" w:hAnsi="Arial" w:eastAsia="仿宋_GB2312" w:cs="Arial"/>
          <w:color w:val="000000"/>
          <w:kern w:val="0"/>
          <w:sz w:val="32"/>
          <w:szCs w:val="32"/>
          <w:lang w:eastAsia="zh-CN"/>
        </w:rPr>
        <w:t>（</w:t>
      </w:r>
      <w:r>
        <w:rPr>
          <w:rFonts w:hint="eastAsia" w:ascii="仿宋_GB2312" w:hAnsi="Arial" w:eastAsia="仿宋_GB2312" w:cs="Arial"/>
          <w:color w:val="000000"/>
          <w:kern w:val="0"/>
          <w:sz w:val="32"/>
          <w:szCs w:val="32"/>
          <w:lang w:val="en-US" w:eastAsia="zh-CN"/>
        </w:rPr>
        <w:t>6-9人间</w:t>
      </w:r>
      <w:r>
        <w:rPr>
          <w:rFonts w:hint="eastAsia" w:ascii="仿宋_GB2312" w:hAnsi="Arial" w:eastAsia="仿宋_GB2312" w:cs="Arial"/>
          <w:color w:val="000000"/>
          <w:kern w:val="0"/>
          <w:sz w:val="32"/>
          <w:szCs w:val="32"/>
          <w:lang w:eastAsia="zh-CN"/>
        </w:rPr>
        <w:t>），</w:t>
      </w:r>
      <w:r>
        <w:rPr>
          <w:rFonts w:hint="eastAsia" w:ascii="仿宋_GB2312" w:hAnsi="Arial" w:eastAsia="仿宋_GB2312" w:cs="Arial"/>
          <w:color w:val="auto"/>
          <w:kern w:val="0"/>
          <w:sz w:val="32"/>
          <w:szCs w:val="32"/>
          <w:lang w:val="en-US" w:eastAsia="zh-CN" w:bidi="ar-SA"/>
        </w:rPr>
        <w:t>南区学生公寓970元/人/学年（6人间）</w:t>
      </w:r>
      <w:r>
        <w:rPr>
          <w:rFonts w:hint="eastAsia" w:ascii="仿宋_GB2312" w:hAnsi="Arial" w:eastAsia="仿宋_GB2312" w:cs="Arial"/>
          <w:color w:val="auto"/>
          <w:kern w:val="0"/>
          <w:sz w:val="32"/>
          <w:szCs w:val="32"/>
          <w:lang w:eastAsia="zh-CN"/>
        </w:rPr>
        <w:t>；</w:t>
      </w:r>
      <w:r>
        <w:rPr>
          <w:rFonts w:hint="eastAsia" w:ascii="仿宋_GB2312" w:hAnsi="Arial" w:eastAsia="仿宋_GB2312" w:cs="Arial"/>
          <w:color w:val="000000"/>
          <w:kern w:val="0"/>
          <w:sz w:val="32"/>
          <w:szCs w:val="32"/>
          <w:u w:val="none"/>
          <w:lang w:val="en-US" w:eastAsia="zh-CN"/>
        </w:rPr>
        <w:t>所有宿舍配有空调，独立卫生间和热水器</w:t>
      </w:r>
      <w:r>
        <w:rPr>
          <w:rFonts w:hint="eastAsia" w:ascii="仿宋_GB2312" w:hAnsi="Arial" w:eastAsia="仿宋_GB2312" w:cs="Arial"/>
          <w:color w:val="000000"/>
          <w:sz w:val="32"/>
          <w:szCs w:val="32"/>
          <w:u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eastAsia="仿宋_GB2312"/>
          <w:color w:val="000000" w:themeColor="text1"/>
          <w:lang w:val="en-US" w:eastAsia="zh-CN"/>
          <w14:textFill>
            <w14:solidFill>
              <w14:schemeClr w14:val="tx1"/>
            </w14:solidFill>
          </w14:textFill>
        </w:rPr>
      </w:pPr>
      <w:r>
        <w:rPr>
          <w:rFonts w:hint="eastAsia" w:ascii="仿宋_GB2312" w:hAnsi="Arial" w:eastAsia="仿宋_GB2312" w:cs="Arial"/>
          <w:color w:val="000000"/>
          <w:kern w:val="0"/>
          <w:sz w:val="32"/>
          <w:szCs w:val="32"/>
          <w:lang w:val="en-US" w:eastAsia="zh-CN"/>
        </w:rPr>
        <w:t>3.</w:t>
      </w:r>
      <w:r>
        <w:rPr>
          <w:rFonts w:hint="eastAsia" w:ascii="仿宋_GB2312" w:hAnsi="仿宋_GB2312" w:eastAsia="仿宋_GB2312" w:cs="仿宋_GB2312"/>
          <w:sz w:val="32"/>
          <w:szCs w:val="32"/>
          <w:lang w:val="en-US" w:eastAsia="zh-CN"/>
        </w:rPr>
        <w:t>新生入学后，</w:t>
      </w:r>
      <w:r>
        <w:rPr>
          <w:rFonts w:hint="eastAsia" w:ascii="仿宋_GB2312" w:hAnsi="仿宋_GB2312" w:eastAsia="仿宋_GB2312" w:cs="仿宋_GB2312"/>
          <w:sz w:val="32"/>
          <w:szCs w:val="32"/>
          <w:lang w:val="en-US"/>
        </w:rPr>
        <w:t>按规定进行身体检查，</w:t>
      </w:r>
      <w:r>
        <w:rPr>
          <w:rFonts w:hint="eastAsia" w:ascii="仿宋_GB2312" w:hAnsi="仿宋_GB2312" w:eastAsia="仿宋_GB2312" w:cs="仿宋_GB2312"/>
          <w:sz w:val="32"/>
          <w:szCs w:val="32"/>
          <w:lang w:val="en-US" w:eastAsia="zh-CN"/>
        </w:rPr>
        <w:t>不符合要求的，取消入学资格；</w:t>
      </w:r>
      <w:r>
        <w:rPr>
          <w:rFonts w:hint="eastAsia" w:ascii="仿宋_GB2312" w:hAnsi="仿宋_GB2312" w:eastAsia="仿宋_GB2312" w:cs="仿宋_GB2312"/>
          <w:sz w:val="32"/>
          <w:szCs w:val="32"/>
          <w:lang w:val="en-US"/>
        </w:rPr>
        <w:t>如因身体原因专业受限，可申请</w:t>
      </w:r>
      <w:r>
        <w:rPr>
          <w:rFonts w:hint="eastAsia" w:ascii="仿宋_GB2312" w:hAnsi="仿宋_GB2312" w:eastAsia="仿宋_GB2312" w:cs="仿宋_GB2312"/>
          <w:sz w:val="32"/>
          <w:szCs w:val="32"/>
          <w:lang w:val="en-US" w:eastAsia="zh-CN"/>
        </w:rPr>
        <w:t>调</w:t>
      </w:r>
      <w:r>
        <w:rPr>
          <w:rFonts w:hint="eastAsia" w:ascii="仿宋_GB2312" w:hAnsi="仿宋_GB2312" w:eastAsia="仿宋_GB2312" w:cs="仿宋_GB2312"/>
          <w:sz w:val="32"/>
          <w:szCs w:val="32"/>
          <w:lang w:val="en-US"/>
        </w:rPr>
        <w:t>转</w:t>
      </w:r>
      <w:r>
        <w:rPr>
          <w:rFonts w:hint="eastAsia" w:ascii="仿宋_GB2312" w:hAnsi="仿宋_GB2312" w:eastAsia="仿宋_GB2312" w:cs="仿宋_GB2312"/>
          <w:sz w:val="32"/>
          <w:szCs w:val="32"/>
          <w:lang w:val="en-US" w:eastAsia="zh-CN"/>
        </w:rPr>
        <w:t>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学校当年招生的其他</w:t>
      </w:r>
      <w:r>
        <w:rPr>
          <w:rFonts w:hint="eastAsia" w:ascii="仿宋_GB2312" w:hAnsi="仿宋_GB2312" w:eastAsia="仿宋_GB2312" w:cs="仿宋_GB2312"/>
          <w:color w:val="000000" w:themeColor="text1"/>
          <w:sz w:val="32"/>
          <w:szCs w:val="32"/>
          <w:lang w:val="en-US"/>
          <w14:textFill>
            <w14:solidFill>
              <w14:schemeClr w14:val="tx1"/>
            </w14:solidFill>
          </w14:textFill>
        </w:rPr>
        <w:t>专业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spacing w:before="0" w:beforeLines="0"/>
        <w:ind w:firstLine="640" w:firstLineChars="200"/>
        <w:rPr>
          <w:rFonts w:hint="eastAsia" w:ascii="黑体" w:hAnsi="黑体" w:eastAsia="黑体" w:cs="黑体"/>
          <w:b w:val="0"/>
          <w:bCs w:val="0"/>
          <w:sz w:val="32"/>
          <w:szCs w:val="32"/>
          <w:shd w:val="clear"/>
          <w:lang w:val="en-US"/>
        </w:rPr>
      </w:pPr>
      <w:r>
        <w:rPr>
          <w:rFonts w:hint="eastAsia" w:ascii="黑体" w:hAnsi="黑体" w:eastAsia="黑体" w:cs="黑体"/>
          <w:b w:val="0"/>
          <w:bCs w:val="0"/>
          <w:sz w:val="32"/>
          <w:szCs w:val="32"/>
          <w:shd w:val="clear"/>
          <w:lang w:val="en-US" w:eastAsia="zh-CN"/>
        </w:rPr>
        <w:t>十</w:t>
      </w:r>
      <w:r>
        <w:rPr>
          <w:rFonts w:hint="eastAsia" w:ascii="黑体" w:hAnsi="黑体" w:eastAsia="黑体" w:cs="黑体"/>
          <w:b w:val="0"/>
          <w:bCs w:val="0"/>
          <w:sz w:val="32"/>
          <w:szCs w:val="32"/>
          <w:shd w:val="clear"/>
          <w:lang w:val="en-US"/>
        </w:rPr>
        <w:t>、违规处理</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ascii="仿宋_GB2312" w:hAnsi="仿宋_GB2312" w:eastAsia="仿宋_GB2312" w:cs="仿宋_GB2312"/>
          <w:sz w:val="32"/>
          <w:szCs w:val="32"/>
          <w:lang w:val="en-US"/>
        </w:rPr>
      </w:pPr>
      <w:r>
        <w:rPr>
          <w:rStyle w:val="14"/>
          <w:rFonts w:hint="eastAsia" w:ascii="黑体" w:hAnsi="黑体" w:eastAsia="黑体" w:cs="仿宋_GB2312"/>
          <w:b w:val="0"/>
          <w:bCs/>
          <w:sz w:val="32"/>
          <w:szCs w:val="32"/>
          <w:shd w:val="clear" w:color="auto" w:fill="FFFFFF"/>
          <w:lang w:val="en-US"/>
        </w:rPr>
        <w:t>　</w:t>
      </w:r>
      <w:r>
        <w:rPr>
          <w:rFonts w:hint="eastAsia" w:ascii="仿宋_GB2312" w:hAnsi="仿宋_GB2312" w:eastAsia="仿宋_GB2312" w:cs="仿宋_GB2312"/>
          <w:sz w:val="32"/>
          <w:szCs w:val="32"/>
          <w:lang w:val="en-US"/>
        </w:rPr>
        <w:t>　在报名、</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lang w:val="en-US"/>
        </w:rPr>
        <w:t>等环节出现违规行为的，按照《国家教育考试违规处理办法》《普通高等学校招生违规行为处理暂行办法》确定的程序和规定处理。</w:t>
      </w:r>
    </w:p>
    <w:p>
      <w:pPr>
        <w:spacing w:before="0" w:beforeLines="0"/>
        <w:ind w:firstLine="640" w:firstLineChars="200"/>
        <w:rPr>
          <w:rFonts w:hint="eastAsia" w:ascii="黑体" w:hAnsi="黑体" w:eastAsia="黑体" w:cs="黑体"/>
          <w:b w:val="0"/>
          <w:bCs w:val="0"/>
          <w:sz w:val="32"/>
          <w:szCs w:val="32"/>
          <w:shd w:val="clear"/>
          <w:lang w:val="en-US" w:eastAsia="zh-CN"/>
        </w:rPr>
      </w:pPr>
      <w:r>
        <w:rPr>
          <w:rFonts w:hint="eastAsia" w:ascii="黑体" w:hAnsi="黑体" w:eastAsia="黑体" w:cs="黑体"/>
          <w:b w:val="0"/>
          <w:bCs w:val="0"/>
          <w:sz w:val="32"/>
          <w:szCs w:val="32"/>
          <w:shd w:val="clear"/>
          <w:lang w:val="en-US" w:eastAsia="zh-CN"/>
        </w:rPr>
        <w:t>十一</w:t>
      </w:r>
      <w:r>
        <w:rPr>
          <w:rFonts w:hint="eastAsia" w:ascii="黑体" w:hAnsi="黑体" w:eastAsia="黑体" w:cs="黑体"/>
          <w:b w:val="0"/>
          <w:bCs w:val="0"/>
          <w:sz w:val="32"/>
          <w:szCs w:val="32"/>
          <w:shd w:val="clear"/>
          <w:lang w:val="en-US"/>
        </w:rPr>
        <w:t>、</w:t>
      </w:r>
      <w:r>
        <w:rPr>
          <w:rFonts w:hint="eastAsia" w:ascii="黑体" w:hAnsi="黑体" w:eastAsia="黑体" w:cs="黑体"/>
          <w:b w:val="0"/>
          <w:bCs w:val="0"/>
          <w:sz w:val="32"/>
          <w:szCs w:val="32"/>
          <w:shd w:val="clear"/>
          <w:lang w:val="en-US" w:eastAsia="zh-CN"/>
        </w:rPr>
        <w:t>培养形式及在校管理</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　　1.培养形式：学生皆并入大陆统招生共同培养</w:t>
      </w:r>
      <w:r>
        <w:rPr>
          <w:rFonts w:hint="eastAsia" w:ascii="仿宋_GB2312" w:hAnsi="仿宋_GB2312" w:eastAsia="仿宋_GB2312" w:cs="仿宋_GB2312"/>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　　2.入学与在校管理：学籍由学校注册并统一管理。港澳台学生转专业、转学、退学、休学、复学等事宜参照</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lang w:val="en-US"/>
        </w:rPr>
        <w:t>祖国大陆学生的相关规定</w:t>
      </w:r>
      <w:r>
        <w:rPr>
          <w:rFonts w:hint="eastAsia" w:ascii="仿宋_GB2312" w:hAnsi="仿宋_GB2312" w:eastAsia="仿宋_GB2312" w:cs="仿宋_GB2312"/>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3.奖助学金：根据上级主管部门以及我</w:t>
      </w:r>
      <w:r>
        <w:rPr>
          <w:rFonts w:hint="eastAsia" w:ascii="仿宋_GB2312" w:hAnsi="仿宋_GB2312" w:eastAsia="仿宋_GB2312" w:cs="仿宋_GB2312"/>
          <w:sz w:val="32"/>
          <w:szCs w:val="32"/>
          <w:lang w:val="en-US" w:eastAsia="zh-CN"/>
        </w:rPr>
        <w:t>院</w:t>
      </w:r>
      <w:r>
        <w:rPr>
          <w:rFonts w:hint="eastAsia" w:ascii="仿宋_GB2312" w:hAnsi="仿宋_GB2312" w:eastAsia="仿宋_GB2312" w:cs="仿宋_GB2312"/>
          <w:sz w:val="32"/>
          <w:szCs w:val="32"/>
          <w:lang w:val="en-US"/>
        </w:rPr>
        <w:t>相关文件精神，提供奖助学金。</w:t>
      </w:r>
      <w:r>
        <w:rPr>
          <w:rFonts w:hint="eastAsia" w:ascii="仿宋_GB2312" w:hAnsi="仿宋_GB2312" w:eastAsia="仿宋_GB2312" w:cs="仿宋_GB2312"/>
          <w:color w:val="000000" w:themeColor="text1"/>
          <w:sz w:val="32"/>
          <w:szCs w:val="32"/>
          <w:lang w:val="en-US"/>
          <w14:textFill>
            <w14:solidFill>
              <w14:schemeClr w14:val="tx1"/>
            </w14:solidFill>
          </w14:textFill>
        </w:rPr>
        <w:t>对于家庭经济困难的学生，可申请减免学费、住宿费，并申请勤工</w:t>
      </w:r>
      <w:r>
        <w:rPr>
          <w:rFonts w:hint="eastAsia" w:ascii="仿宋_GB2312" w:hAnsi="仿宋_GB2312" w:eastAsia="仿宋_GB2312" w:cs="仿宋_GB2312"/>
          <w:sz w:val="32"/>
          <w:szCs w:val="32"/>
          <w:lang w:val="en-US"/>
        </w:rPr>
        <w:t>助学岗位。具体办法参照我</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lang w:val="en-US"/>
        </w:rPr>
        <w:t>相关规定</w:t>
      </w:r>
      <w:r>
        <w:rPr>
          <w:rFonts w:hint="eastAsia" w:ascii="仿宋_GB2312" w:hAnsi="仿宋_GB2312" w:eastAsia="仿宋_GB2312" w:cs="仿宋_GB2312"/>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419" w:firstLineChars="131"/>
        <w:jc w:val="left"/>
        <w:textAlignment w:val="auto"/>
        <w:rPr>
          <w:rStyle w:val="14"/>
          <w:rFonts w:hint="eastAsia" w:ascii="黑体" w:hAnsi="黑体" w:eastAsia="黑体" w:cs="仿宋_GB2312"/>
          <w:b w:val="0"/>
          <w:bCs/>
          <w:sz w:val="32"/>
          <w:szCs w:val="32"/>
          <w:shd w:val="clear" w:color="auto" w:fill="FFFFFF"/>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4.证书种类：学习期满，修完规定课程和学分，成绩合格者颁发福建农业职业技术学院</w:t>
      </w:r>
      <w:r>
        <w:rPr>
          <w:rFonts w:hint="eastAsia" w:ascii="仿宋_GB2312" w:hAnsi="仿宋_GB2312" w:eastAsia="仿宋_GB2312" w:cs="仿宋_GB2312"/>
          <w:sz w:val="32"/>
          <w:szCs w:val="32"/>
          <w:lang w:val="en-US" w:eastAsia="zh-CN"/>
        </w:rPr>
        <w:t>全日制</w:t>
      </w:r>
      <w:r>
        <w:rPr>
          <w:rFonts w:hint="eastAsia" w:ascii="仿宋_GB2312" w:hAnsi="仿宋_GB2312" w:eastAsia="仿宋_GB2312" w:cs="仿宋_GB2312"/>
          <w:sz w:val="32"/>
          <w:szCs w:val="32"/>
          <w:lang w:val="en-US"/>
        </w:rPr>
        <w:t>专科毕业证书。</w:t>
      </w:r>
      <w:r>
        <w:rPr>
          <w:rFonts w:hint="eastAsia" w:ascii="仿宋_GB2312" w:hAnsi="仿宋_GB2312" w:eastAsia="仿宋_GB2312" w:cs="仿宋_GB2312"/>
          <w:sz w:val="32"/>
          <w:szCs w:val="32"/>
          <w:lang w:val="en-US"/>
        </w:rPr>
        <w:br w:type="textWrapping"/>
      </w:r>
      <w:r>
        <w:rPr>
          <w:rFonts w:hint="eastAsia" w:ascii="仿宋_GB2312" w:hAnsi="仿宋_GB2312" w:eastAsia="仿宋_GB2312" w:cs="仿宋_GB2312"/>
          <w:sz w:val="32"/>
          <w:szCs w:val="32"/>
          <w:lang w:val="en-US" w:eastAsia="zh-CN"/>
        </w:rPr>
        <w:t xml:space="preserve">    </w:t>
      </w:r>
      <w:r>
        <w:rPr>
          <w:rStyle w:val="14"/>
          <w:rFonts w:hint="eastAsia" w:ascii="黑体" w:hAnsi="黑体" w:eastAsia="黑体" w:cs="仿宋_GB2312"/>
          <w:b w:val="0"/>
          <w:bCs/>
          <w:sz w:val="32"/>
          <w:szCs w:val="32"/>
          <w:shd w:val="clear" w:color="auto" w:fill="FFFFFF"/>
          <w:lang w:val="en-US" w:eastAsia="zh-CN"/>
        </w:rPr>
        <w:t>十二</w:t>
      </w:r>
      <w:r>
        <w:rPr>
          <w:rStyle w:val="14"/>
          <w:rFonts w:hint="eastAsia" w:ascii="黑体" w:hAnsi="黑体" w:eastAsia="黑体" w:cs="仿宋_GB2312"/>
          <w:b w:val="0"/>
          <w:bCs/>
          <w:sz w:val="32"/>
          <w:szCs w:val="32"/>
          <w:shd w:val="clear" w:color="auto" w:fill="FFFFFF"/>
          <w:lang w:val="en-US"/>
        </w:rPr>
        <w:t>、</w:t>
      </w:r>
      <w:r>
        <w:rPr>
          <w:rStyle w:val="14"/>
          <w:rFonts w:hint="eastAsia" w:ascii="黑体" w:hAnsi="黑体" w:eastAsia="黑体" w:cs="仿宋_GB2312"/>
          <w:b w:val="0"/>
          <w:bCs/>
          <w:sz w:val="32"/>
          <w:szCs w:val="32"/>
          <w:shd w:val="clear" w:color="auto" w:fill="FFFFFF"/>
          <w:lang w:val="en-US" w:eastAsia="zh-CN"/>
        </w:rPr>
        <w:t>联系方式</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教务处联系</w:t>
      </w:r>
      <w:r>
        <w:rPr>
          <w:rFonts w:hint="eastAsia" w:ascii="仿宋_GB2312" w:hAnsi="仿宋_GB2312" w:eastAsia="仿宋_GB2312" w:cs="仿宋_GB2312"/>
          <w:sz w:val="32"/>
          <w:szCs w:val="32"/>
          <w:lang w:val="en-US"/>
        </w:rPr>
        <w:t>电话：</w:t>
      </w:r>
      <w:r>
        <w:rPr>
          <w:rFonts w:hint="eastAsia" w:ascii="仿宋_GB2312" w:hAnsi="仿宋_GB2312" w:eastAsia="仿宋_GB2312" w:cs="仿宋_GB2312"/>
          <w:sz w:val="32"/>
          <w:szCs w:val="32"/>
          <w:lang w:val="en-US" w:eastAsia="zh-CN"/>
        </w:rPr>
        <w:t>0086-591</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834201</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rPr>
        <w:t>8、834201</w:t>
      </w:r>
      <w:r>
        <w:rPr>
          <w:rFonts w:hint="eastAsia" w:ascii="仿宋_GB2312" w:hAnsi="仿宋_GB2312" w:eastAsia="仿宋_GB2312" w:cs="仿宋_GB2312"/>
          <w:sz w:val="32"/>
          <w:szCs w:val="32"/>
          <w:lang w:val="en-US"/>
        </w:rPr>
        <w:t>7</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lang w:val="en-US"/>
        </w:rPr>
        <w:t>学校网址：</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"https://www.fjny.edu.cn"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Style w:val="16"/>
          <w:rFonts w:hint="eastAsia" w:ascii="仿宋_GB2312" w:hAnsi="仿宋_GB2312" w:eastAsia="仿宋_GB2312" w:cs="仿宋_GB2312"/>
          <w:color w:val="000000" w:themeColor="text1"/>
          <w:sz w:val="32"/>
          <w:szCs w:val="32"/>
          <w:u w:val="none"/>
          <w14:textFill>
            <w14:solidFill>
              <w14:schemeClr w14:val="tx1"/>
            </w14:solidFill>
          </w14:textFill>
        </w:rPr>
        <w:t>https://www.fjny.edu.cn</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邮编：350</w:t>
      </w:r>
      <w:r>
        <w:rPr>
          <w:rFonts w:hint="eastAsia" w:ascii="仿宋_GB2312" w:hAnsi="仿宋_GB2312" w:eastAsia="仿宋_GB2312" w:cs="仿宋_GB2312"/>
          <w:sz w:val="32"/>
          <w:szCs w:val="32"/>
          <w:lang w:val="en-US" w:eastAsia="zh-CN"/>
        </w:rPr>
        <w:t>303；</w:t>
      </w:r>
    </w:p>
    <w:p>
      <w:pPr>
        <w:pStyle w:val="2"/>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rPr>
        <w:t>地址：</w:t>
      </w:r>
      <w:r>
        <w:rPr>
          <w:rFonts w:hint="eastAsia" w:ascii="仿宋_GB2312" w:hAnsi="仿宋_GB2312" w:eastAsia="仿宋_GB2312" w:cs="仿宋_GB2312"/>
          <w:b w:val="0"/>
          <w:bCs w:val="0"/>
          <w:color w:val="000000" w:themeColor="text1"/>
          <w:sz w:val="32"/>
          <w:szCs w:val="32"/>
          <w:lang w:eastAsia="zh-TW"/>
          <w14:textFill>
            <w14:solidFill>
              <w14:schemeClr w14:val="tx1"/>
            </w14:solidFill>
          </w14:textFill>
        </w:rPr>
        <w:t>福建省福州</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市福清市镜洋镇红星村龟山116号</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福建农业职业技术学院</w:t>
      </w:r>
      <w:r>
        <w:rPr>
          <w:rFonts w:hint="eastAsia" w:ascii="仿宋_GB2312" w:hAnsi="仿宋_GB2312" w:eastAsia="仿宋_GB2312" w:cs="仿宋_GB2312"/>
          <w:sz w:val="32"/>
          <w:szCs w:val="32"/>
          <w:lang w:val="en-US" w:eastAsia="zh-CN"/>
        </w:rPr>
        <w:t>教务</w:t>
      </w:r>
      <w:r>
        <w:rPr>
          <w:rFonts w:hint="eastAsia" w:ascii="仿宋_GB2312" w:hAnsi="仿宋_GB2312" w:eastAsia="仿宋_GB2312" w:cs="仿宋_GB2312"/>
          <w:sz w:val="32"/>
          <w:szCs w:val="32"/>
          <w:lang w:val="en-US"/>
        </w:rPr>
        <w:t>处</w:t>
      </w:r>
      <w:r>
        <w:rPr>
          <w:rFonts w:hint="eastAsia" w:ascii="仿宋_GB2312" w:hAnsi="仿宋_GB2312" w:eastAsia="仿宋_GB2312" w:cs="仿宋_GB2312"/>
          <w:sz w:val="32"/>
          <w:szCs w:val="32"/>
          <w:lang w:val="en-US" w:eastAsia="zh-CN"/>
        </w:rPr>
        <w:t>。</w:t>
      </w:r>
    </w:p>
    <w:p>
      <w:pPr>
        <w:pStyle w:val="2"/>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kern w:val="2"/>
          <w:sz w:val="32"/>
          <w:szCs w:val="32"/>
          <w:shd w:val="clear"/>
          <w:lang w:val="en-US" w:eastAsia="zh-CN" w:bidi="ar-SA"/>
        </w:rPr>
        <w:t>十三、其他</w:t>
      </w:r>
      <w:r>
        <w:rPr>
          <w:rFonts w:hint="eastAsia" w:ascii="仿宋_GB2312" w:hAnsi="仿宋_GB2312" w:eastAsia="仿宋_GB2312" w:cs="仿宋_GB2312"/>
          <w:b w:val="0"/>
          <w:bCs w:val="0"/>
          <w:sz w:val="32"/>
          <w:szCs w:val="32"/>
          <w:shd w:val="clear"/>
          <w:lang w:val="en-US" w:eastAsia="zh-CN"/>
        </w:rPr>
        <w:br w:type="textWrapping"/>
      </w:r>
      <w:r>
        <w:rPr>
          <w:rFonts w:hint="eastAsia" w:ascii="仿宋_GB2312" w:hAnsi="仿宋_GB2312" w:eastAsia="仿宋_GB2312" w:cs="仿宋_GB2312"/>
          <w:sz w:val="32"/>
          <w:szCs w:val="32"/>
          <w:lang w:val="en-US"/>
        </w:rPr>
        <w:t>　　1.</w:t>
      </w:r>
      <w:r>
        <w:rPr>
          <w:rFonts w:hint="eastAsia" w:ascii="仿宋_GB2312" w:hAnsi="仿宋_GB2312" w:eastAsia="仿宋_GB2312" w:cs="仿宋_GB2312"/>
          <w:sz w:val="32"/>
          <w:szCs w:val="32"/>
          <w:lang w:val="en-US" w:eastAsia="zh-CN"/>
        </w:rPr>
        <w:t>本简章内容如与上级教育主管部门招生规定不一致时，以上级教育主管部门规定为准。</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rPr>
        <w:t>　　</w:t>
      </w:r>
      <w:r>
        <w:rPr>
          <w:rFonts w:hint="eastAsia" w:ascii="仿宋_GB2312" w:hAnsi="仿宋_GB2312" w:eastAsia="仿宋_GB2312" w:cs="仿宋_GB2312"/>
          <w:sz w:val="32"/>
          <w:szCs w:val="32"/>
          <w:lang w:val="en-US" w:eastAsia="zh-CN"/>
        </w:rPr>
        <w:t>2.我院未委托、授权任何中介机构或个人进行招生、录取等相关工作，不举办任何形式的营利性培训活动；对以我院名义进行非法招生宣传等活动的机构或个人，我院保留依法追究其责任的权利。</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i w:val="0"/>
          <w:iCs w:val="0"/>
          <w:caps w:val="0"/>
          <w:spacing w:val="0"/>
          <w:sz w:val="32"/>
          <w:szCs w:val="32"/>
          <w:lang w:val="en-US"/>
        </w:rPr>
        <w:t>本</w:t>
      </w:r>
      <w:r>
        <w:rPr>
          <w:rFonts w:hint="eastAsia" w:ascii="仿宋_GB2312" w:hAnsi="仿宋_GB2312" w:eastAsia="仿宋_GB2312" w:cs="仿宋_GB2312"/>
          <w:i w:val="0"/>
          <w:iCs w:val="0"/>
          <w:caps w:val="0"/>
          <w:spacing w:val="0"/>
          <w:sz w:val="32"/>
          <w:szCs w:val="32"/>
          <w:lang w:val="en-US" w:eastAsia="zh-CN"/>
        </w:rPr>
        <w:t>招生简</w:t>
      </w:r>
      <w:r>
        <w:rPr>
          <w:rFonts w:hint="eastAsia" w:ascii="仿宋_GB2312" w:hAnsi="仿宋_GB2312" w:eastAsia="仿宋_GB2312" w:cs="仿宋_GB2312"/>
          <w:i w:val="0"/>
          <w:iCs w:val="0"/>
          <w:caps w:val="0"/>
          <w:spacing w:val="0"/>
          <w:sz w:val="32"/>
          <w:szCs w:val="32"/>
          <w:lang w:val="en-US"/>
        </w:rPr>
        <w:t>章由福建农业职业技术学院招生工作委员会负责解释。</w:t>
      </w:r>
      <w:r>
        <w:rPr>
          <w:rFonts w:hint="eastAsia" w:ascii="仿宋_GB2312" w:hAnsi="仿宋_GB2312" w:eastAsia="仿宋_GB2312" w:cs="仿宋_GB2312"/>
          <w:sz w:val="32"/>
          <w:szCs w:val="32"/>
          <w:lang w:val="en-US"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eastAsia" w:ascii="仿宋_GB2312" w:hAnsi="仿宋_GB2312" w:eastAsia="仿宋_GB2312" w:cs="仿宋_GB2312"/>
          <w:w w:val="97"/>
          <w:sz w:val="32"/>
          <w:szCs w:val="32"/>
          <w:lang w:val="en-US" w:eastAsia="zh-CN"/>
        </w:rPr>
      </w:pPr>
      <w:r>
        <w:rPr>
          <w:rFonts w:hint="eastAsia" w:ascii="仿宋_GB2312" w:hAnsi="仿宋_GB2312" w:eastAsia="仿宋_GB2312" w:cs="仿宋_GB2312"/>
          <w:w w:val="97"/>
          <w:sz w:val="32"/>
          <w:szCs w:val="32"/>
          <w:lang w:val="en-US"/>
        </w:rPr>
        <w:t>附件：福建农业职业技术学院自主招生招收港澳台学生报名表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ascii="仿宋_GB2312" w:hAnsi="仿宋_GB2312" w:eastAsia="仿宋_GB2312" w:cs="仿宋_GB2312"/>
          <w:i w:val="0"/>
          <w:iCs w:val="0"/>
          <w:caps w:val="0"/>
          <w:color w:val="222222"/>
          <w:spacing w:val="0"/>
          <w:sz w:val="31"/>
          <w:szCs w:val="3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ascii="仿宋_GB2312" w:hAnsi="仿宋_GB2312" w:eastAsia="仿宋_GB2312" w:cs="仿宋_GB2312"/>
          <w:i w:val="0"/>
          <w:iCs w:val="0"/>
          <w:caps w:val="0"/>
          <w:color w:val="222222"/>
          <w:spacing w:val="0"/>
          <w:sz w:val="31"/>
          <w:szCs w:val="3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ascii="仿宋_GB2312" w:hAnsi="仿宋_GB2312" w:eastAsia="仿宋_GB2312" w:cs="仿宋_GB2312"/>
          <w:i w:val="0"/>
          <w:iCs w:val="0"/>
          <w:caps w:val="0"/>
          <w:color w:val="222222"/>
          <w:spacing w:val="0"/>
          <w:sz w:val="31"/>
          <w:szCs w:val="3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4485"/>
        <w:jc w:val="both"/>
        <w:rPr>
          <w:rFonts w:ascii="仿宋_GB2312" w:hAnsi="仿宋_GB2312" w:eastAsia="仿宋_GB2312" w:cs="仿宋_GB2312"/>
          <w:i w:val="0"/>
          <w:iCs w:val="0"/>
          <w:caps w:val="0"/>
          <w:color w:val="222222"/>
          <w:spacing w:val="0"/>
          <w:sz w:val="31"/>
          <w:szCs w:val="31"/>
          <w:shd w:val="clear" w:fill="FFFFFF"/>
        </w:rPr>
      </w:pPr>
      <w:r>
        <w:rPr>
          <w:rFonts w:ascii="仿宋_GB2312" w:hAnsi="仿宋_GB2312" w:eastAsia="仿宋_GB2312" w:cs="仿宋_GB2312"/>
          <w:i w:val="0"/>
          <w:iCs w:val="0"/>
          <w:caps w:val="0"/>
          <w:color w:val="222222"/>
          <w:spacing w:val="0"/>
          <w:sz w:val="31"/>
          <w:szCs w:val="31"/>
          <w:shd w:val="clear" w:fill="FFFFFF"/>
        </w:rPr>
        <w:t>福建农业职业技术学院</w:t>
      </w:r>
    </w:p>
    <w:p>
      <w:pPr>
        <w:pStyle w:val="4"/>
        <w:widowControl/>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firstLine="4960" w:firstLineChars="1600"/>
        <w:rPr>
          <w:rFonts w:hint="eastAsia" w:ascii="黑体" w:hAnsi="黑体" w:eastAsia="黑体" w:cs="黑体"/>
          <w:b w:val="0"/>
          <w:bCs w:val="0"/>
          <w:sz w:val="32"/>
          <w:szCs w:val="32"/>
          <w:lang w:val="en-US" w:eastAsia="zh-CN"/>
        </w:rPr>
      </w:pPr>
      <w:r>
        <w:rPr>
          <w:rFonts w:hint="eastAsia" w:ascii="仿宋_GB2312" w:hAnsi="仿宋_GB2312" w:eastAsia="仿宋_GB2312" w:cs="仿宋_GB2312"/>
          <w:i w:val="0"/>
          <w:iCs w:val="0"/>
          <w:caps w:val="0"/>
          <w:color w:val="222222"/>
          <w:spacing w:val="0"/>
          <w:sz w:val="31"/>
          <w:szCs w:val="31"/>
          <w:shd w:val="clear" w:fill="FFFFFF"/>
        </w:rPr>
        <w:t>202</w:t>
      </w:r>
      <w:r>
        <w:rPr>
          <w:rFonts w:hint="eastAsia" w:ascii="仿宋_GB2312" w:hAnsi="仿宋_GB2312" w:eastAsia="仿宋_GB2312" w:cs="仿宋_GB2312"/>
          <w:i w:val="0"/>
          <w:iCs w:val="0"/>
          <w:caps w:val="0"/>
          <w:color w:val="222222"/>
          <w:spacing w:val="0"/>
          <w:sz w:val="31"/>
          <w:szCs w:val="31"/>
          <w:shd w:val="clear" w:fill="FFFFFF"/>
          <w:lang w:val="en-US" w:eastAsia="zh-CN"/>
        </w:rPr>
        <w:t>5</w:t>
      </w:r>
      <w:r>
        <w:rPr>
          <w:rFonts w:hint="eastAsia" w:ascii="仿宋_GB2312" w:hAnsi="仿宋_GB2312" w:eastAsia="仿宋_GB2312" w:cs="仿宋_GB2312"/>
          <w:i w:val="0"/>
          <w:iCs w:val="0"/>
          <w:caps w:val="0"/>
          <w:color w:val="222222"/>
          <w:spacing w:val="0"/>
          <w:sz w:val="31"/>
          <w:szCs w:val="31"/>
          <w:shd w:val="clear" w:fill="FFFFFF"/>
        </w:rPr>
        <w:t>年</w:t>
      </w:r>
      <w:r>
        <w:rPr>
          <w:rFonts w:hint="eastAsia" w:ascii="仿宋_GB2312" w:hAnsi="仿宋_GB2312" w:eastAsia="仿宋_GB2312" w:cs="仿宋_GB2312"/>
          <w:i w:val="0"/>
          <w:iCs w:val="0"/>
          <w:caps w:val="0"/>
          <w:color w:val="auto"/>
          <w:spacing w:val="0"/>
          <w:sz w:val="31"/>
          <w:szCs w:val="31"/>
          <w:shd w:val="clear" w:fill="FFFFFF"/>
          <w:lang w:val="en-US" w:eastAsia="zh-CN"/>
        </w:rPr>
        <w:t>6</w:t>
      </w:r>
      <w:r>
        <w:rPr>
          <w:rFonts w:hint="eastAsia" w:ascii="仿宋_GB2312" w:hAnsi="仿宋_GB2312" w:eastAsia="仿宋_GB2312" w:cs="仿宋_GB2312"/>
          <w:i w:val="0"/>
          <w:iCs w:val="0"/>
          <w:caps w:val="0"/>
          <w:color w:val="auto"/>
          <w:spacing w:val="0"/>
          <w:sz w:val="31"/>
          <w:szCs w:val="31"/>
          <w:shd w:val="clear" w:fill="FFFFFF"/>
        </w:rPr>
        <w:t>月</w:t>
      </w:r>
      <w:r>
        <w:rPr>
          <w:rFonts w:hint="eastAsia" w:ascii="仿宋_GB2312" w:hAnsi="仿宋_GB2312" w:eastAsia="仿宋_GB2312" w:cs="仿宋_GB2312"/>
          <w:i w:val="0"/>
          <w:iCs w:val="0"/>
          <w:caps w:val="0"/>
          <w:color w:val="000000" w:themeColor="text1"/>
          <w:spacing w:val="0"/>
          <w:sz w:val="31"/>
          <w:szCs w:val="31"/>
          <w:highlight w:val="none"/>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1"/>
          <w:szCs w:val="31"/>
          <w:highlight w:val="none"/>
          <w:shd w:val="clear" w:fill="FFFFFF"/>
          <w14:textFill>
            <w14:solidFill>
              <w14:schemeClr w14:val="tx1"/>
            </w14:solidFill>
          </w14:textFill>
        </w:rPr>
        <w:t>日</w:t>
      </w:r>
    </w:p>
    <w:p>
      <w:pPr>
        <w:spacing w:line="240" w:lineRule="auto"/>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br w:type="page"/>
      </w:r>
    </w:p>
    <w:p>
      <w:pPr>
        <w:spacing w:line="340" w:lineRule="exact"/>
        <w:jc w:val="both"/>
        <w:rPr>
          <w:rFonts w:hint="eastAsia" w:ascii="黑体" w:hAnsi="黑体" w:eastAsia="黑体" w:cs="黑体"/>
          <w:b w:val="0"/>
          <w:bCs w:val="0"/>
          <w:sz w:val="32"/>
          <w:szCs w:val="32"/>
          <w:lang w:val="en-US" w:eastAsia="zh-CN"/>
        </w:rPr>
      </w:pPr>
    </w:p>
    <w:p>
      <w:pPr>
        <w:spacing w:line="340" w:lineRule="exact"/>
        <w:jc w:val="both"/>
        <w:rPr>
          <w:rFonts w:hint="eastAsia" w:ascii="黑体" w:hAnsi="黑体" w:eastAsia="黑体" w:cs="黑体"/>
          <w:b/>
          <w:bCs/>
          <w:sz w:val="32"/>
          <w:szCs w:val="32"/>
          <w:lang w:val="en-US" w:eastAsia="zh-CN"/>
        </w:rPr>
      </w:pPr>
      <w:r>
        <w:rPr>
          <w:rFonts w:hint="eastAsia" w:ascii="黑体" w:hAnsi="黑体" w:eastAsia="黑体" w:cs="黑体"/>
          <w:b w:val="0"/>
          <w:bCs w:val="0"/>
          <w:sz w:val="32"/>
          <w:szCs w:val="32"/>
          <w:lang w:val="en-US" w:eastAsia="zh-CN"/>
        </w:rPr>
        <w:t>附件：</w:t>
      </w:r>
    </w:p>
    <w:p>
      <w:pPr>
        <w:jc w:val="center"/>
        <w:rPr>
          <w:rFonts w:hint="eastAsia" w:ascii="Times New Roman" w:hAnsi="Times New Roman" w:eastAsia="宋体" w:cs="Times New Roman"/>
          <w:b/>
          <w:bCs/>
          <w:sz w:val="36"/>
          <w:szCs w:val="36"/>
          <w:lang w:eastAsia="zh-CN"/>
        </w:rPr>
      </w:pPr>
      <w:r>
        <w:rPr>
          <w:rFonts w:hint="eastAsia" w:ascii="Times New Roman" w:hAnsi="Times New Roman" w:eastAsia="宋体" w:cs="Times New Roman"/>
          <w:b/>
          <w:bCs/>
          <w:sz w:val="36"/>
          <w:szCs w:val="36"/>
          <w:lang w:eastAsia="zh-CN"/>
        </w:rPr>
        <w:t>福建</w:t>
      </w:r>
      <w:r>
        <w:rPr>
          <w:rFonts w:hint="eastAsia" w:cs="Times New Roman"/>
          <w:b/>
          <w:bCs/>
          <w:sz w:val="36"/>
          <w:szCs w:val="36"/>
          <w:lang w:val="en-US" w:eastAsia="zh-CN"/>
        </w:rPr>
        <w:t>农业</w:t>
      </w:r>
      <w:r>
        <w:rPr>
          <w:rFonts w:hint="eastAsia" w:ascii="Times New Roman" w:hAnsi="Times New Roman" w:eastAsia="宋体" w:cs="Times New Roman"/>
          <w:b/>
          <w:bCs/>
          <w:sz w:val="36"/>
          <w:szCs w:val="36"/>
          <w:lang w:eastAsia="zh-CN"/>
        </w:rPr>
        <w:t>职业技术学院</w:t>
      </w:r>
    </w:p>
    <w:p>
      <w:pPr>
        <w:jc w:val="center"/>
        <w:rPr>
          <w:rFonts w:hint="eastAsia" w:ascii="Times New Roman" w:hAnsi="Times New Roman" w:eastAsia="宋体" w:cs="Times New Roman"/>
          <w:b/>
          <w:bCs/>
          <w:sz w:val="36"/>
          <w:szCs w:val="36"/>
          <w:lang w:eastAsia="zh-CN"/>
        </w:rPr>
      </w:pPr>
      <w:r>
        <w:rPr>
          <w:rFonts w:hint="eastAsia" w:cs="Times New Roman"/>
          <w:b/>
          <w:bCs/>
          <w:sz w:val="36"/>
          <w:szCs w:val="36"/>
          <w:lang w:val="en-US" w:eastAsia="zh-CN"/>
        </w:rPr>
        <w:t>自主招生</w:t>
      </w:r>
      <w:r>
        <w:rPr>
          <w:rFonts w:hint="eastAsia" w:ascii="Times New Roman" w:hAnsi="Times New Roman" w:eastAsia="宋体" w:cs="Times New Roman"/>
          <w:b/>
          <w:bCs/>
          <w:sz w:val="36"/>
          <w:szCs w:val="36"/>
          <w:lang w:eastAsia="zh-CN"/>
        </w:rPr>
        <w:t>招收港澳学生报名表</w:t>
      </w:r>
      <w:r>
        <w:rPr>
          <w:rFonts w:hint="eastAsia" w:cs="Times New Roman"/>
          <w:b/>
          <w:bCs/>
          <w:sz w:val="36"/>
          <w:szCs w:val="36"/>
          <w:lang w:eastAsia="zh-CN"/>
        </w:rPr>
        <w:t>（</w:t>
      </w:r>
      <w:r>
        <w:rPr>
          <w:rFonts w:hint="eastAsia" w:cs="Times New Roman"/>
          <w:b/>
          <w:bCs/>
          <w:sz w:val="36"/>
          <w:szCs w:val="36"/>
          <w:lang w:val="en-US" w:eastAsia="zh-CN"/>
        </w:rPr>
        <w:t>双面打印</w:t>
      </w:r>
      <w:r>
        <w:rPr>
          <w:rFonts w:hint="eastAsia" w:cs="Times New Roman"/>
          <w:b/>
          <w:bCs/>
          <w:sz w:val="36"/>
          <w:szCs w:val="36"/>
          <w:lang w:eastAsia="zh-CN"/>
        </w:rPr>
        <w:t>）</w:t>
      </w:r>
    </w:p>
    <w:tbl>
      <w:tblPr>
        <w:tblStyle w:val="12"/>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362"/>
        <w:gridCol w:w="1027"/>
        <w:gridCol w:w="1138"/>
        <w:gridCol w:w="218"/>
        <w:gridCol w:w="1100"/>
        <w:gridCol w:w="344"/>
        <w:gridCol w:w="776"/>
        <w:gridCol w:w="577"/>
        <w:gridCol w:w="595"/>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807" w:type="dxa"/>
            <w:gridSpan w:val="2"/>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姓名</w:t>
            </w:r>
          </w:p>
        </w:tc>
        <w:tc>
          <w:tcPr>
            <w:tcW w:w="2383" w:type="dxa"/>
            <w:gridSpan w:val="3"/>
            <w:vAlign w:val="center"/>
          </w:tcPr>
          <w:p>
            <w:pPr>
              <w:jc w:val="center"/>
              <w:rPr>
                <w:rFonts w:hint="eastAsia" w:ascii="宋体" w:hAnsi="宋体" w:eastAsia="宋体" w:cs="宋体"/>
                <w:sz w:val="21"/>
                <w:szCs w:val="21"/>
              </w:rPr>
            </w:pPr>
          </w:p>
        </w:tc>
        <w:tc>
          <w:tcPr>
            <w:tcW w:w="1100"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性别</w:t>
            </w:r>
          </w:p>
        </w:tc>
        <w:tc>
          <w:tcPr>
            <w:tcW w:w="1697" w:type="dxa"/>
            <w:gridSpan w:val="3"/>
            <w:vAlign w:val="center"/>
          </w:tcPr>
          <w:p>
            <w:pPr>
              <w:jc w:val="center"/>
              <w:rPr>
                <w:rFonts w:hint="eastAsia" w:ascii="宋体" w:hAnsi="宋体" w:eastAsia="宋体" w:cs="宋体"/>
                <w:sz w:val="21"/>
                <w:szCs w:val="21"/>
              </w:rPr>
            </w:pPr>
          </w:p>
        </w:tc>
        <w:tc>
          <w:tcPr>
            <w:tcW w:w="2131" w:type="dxa"/>
            <w:gridSpan w:val="2"/>
            <w:vMerge w:val="restart"/>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（照片粘贴处）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807" w:type="dxa"/>
            <w:gridSpan w:val="2"/>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出生年月</w:t>
            </w:r>
          </w:p>
        </w:tc>
        <w:tc>
          <w:tcPr>
            <w:tcW w:w="2383" w:type="dxa"/>
            <w:gridSpan w:val="3"/>
            <w:vAlign w:val="center"/>
          </w:tcPr>
          <w:p>
            <w:pPr>
              <w:jc w:val="center"/>
              <w:rPr>
                <w:rFonts w:hint="eastAsia" w:ascii="宋体" w:hAnsi="宋体" w:eastAsia="宋体" w:cs="宋体"/>
                <w:sz w:val="21"/>
                <w:szCs w:val="21"/>
              </w:rPr>
            </w:pPr>
          </w:p>
        </w:tc>
        <w:tc>
          <w:tcPr>
            <w:tcW w:w="1100"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籍贯</w:t>
            </w:r>
          </w:p>
        </w:tc>
        <w:tc>
          <w:tcPr>
            <w:tcW w:w="1697" w:type="dxa"/>
            <w:gridSpan w:val="3"/>
            <w:vAlign w:val="center"/>
          </w:tcPr>
          <w:p>
            <w:pPr>
              <w:jc w:val="center"/>
              <w:rPr>
                <w:rFonts w:hint="eastAsia" w:ascii="宋体" w:hAnsi="宋体" w:eastAsia="宋体" w:cs="宋体"/>
                <w:sz w:val="21"/>
                <w:szCs w:val="21"/>
              </w:rPr>
            </w:pPr>
          </w:p>
        </w:tc>
        <w:tc>
          <w:tcPr>
            <w:tcW w:w="2131" w:type="dxa"/>
            <w:gridSpan w:val="2"/>
            <w:vMerge w:val="continue"/>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807" w:type="dxa"/>
            <w:gridSpan w:val="2"/>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港澳台居民</w:t>
            </w:r>
          </w:p>
          <w:p>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5180" w:type="dxa"/>
            <w:gridSpan w:val="7"/>
            <w:vAlign w:val="center"/>
          </w:tcPr>
          <w:p>
            <w:pPr>
              <w:jc w:val="center"/>
              <w:rPr>
                <w:rFonts w:hint="eastAsia" w:ascii="宋体" w:hAnsi="宋体" w:eastAsia="宋体" w:cs="宋体"/>
                <w:sz w:val="21"/>
                <w:szCs w:val="21"/>
              </w:rPr>
            </w:pPr>
          </w:p>
        </w:tc>
        <w:tc>
          <w:tcPr>
            <w:tcW w:w="2131" w:type="dxa"/>
            <w:gridSpan w:val="2"/>
            <w:vMerge w:val="continue"/>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807"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CN"/>
              </w:rPr>
              <w:t>通行证号</w:t>
            </w:r>
          </w:p>
        </w:tc>
        <w:tc>
          <w:tcPr>
            <w:tcW w:w="5180" w:type="dxa"/>
            <w:gridSpan w:val="7"/>
            <w:vAlign w:val="center"/>
          </w:tcPr>
          <w:p>
            <w:pPr>
              <w:jc w:val="center"/>
              <w:rPr>
                <w:rFonts w:hint="eastAsia" w:ascii="宋体" w:hAnsi="宋体" w:eastAsia="宋体" w:cs="宋体"/>
                <w:sz w:val="21"/>
                <w:szCs w:val="21"/>
              </w:rPr>
            </w:pPr>
          </w:p>
        </w:tc>
        <w:tc>
          <w:tcPr>
            <w:tcW w:w="2131" w:type="dxa"/>
            <w:gridSpan w:val="2"/>
            <w:vMerge w:val="continue"/>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807"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联系电话</w:t>
            </w:r>
          </w:p>
        </w:tc>
        <w:tc>
          <w:tcPr>
            <w:tcW w:w="2383" w:type="dxa"/>
            <w:gridSpan w:val="3"/>
            <w:vAlign w:val="center"/>
          </w:tcPr>
          <w:p>
            <w:pPr>
              <w:jc w:val="center"/>
              <w:rPr>
                <w:rFonts w:hint="eastAsia" w:ascii="宋体" w:hAnsi="宋体" w:eastAsia="宋体" w:cs="宋体"/>
                <w:sz w:val="21"/>
                <w:szCs w:val="21"/>
              </w:rPr>
            </w:pPr>
          </w:p>
        </w:tc>
        <w:tc>
          <w:tcPr>
            <w:tcW w:w="1444" w:type="dxa"/>
            <w:gridSpan w:val="2"/>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电子</w:t>
            </w:r>
            <w:r>
              <w:rPr>
                <w:rFonts w:hint="eastAsia" w:ascii="宋体" w:hAnsi="宋体" w:eastAsia="宋体" w:cs="宋体"/>
                <w:sz w:val="21"/>
                <w:szCs w:val="21"/>
                <w:lang w:eastAsia="zh-CN"/>
              </w:rPr>
              <w:t>邮箱</w:t>
            </w:r>
          </w:p>
        </w:tc>
        <w:tc>
          <w:tcPr>
            <w:tcW w:w="3484" w:type="dxa"/>
            <w:gridSpan w:val="4"/>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807" w:type="dxa"/>
            <w:gridSpan w:val="2"/>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家庭住址</w:t>
            </w:r>
          </w:p>
        </w:tc>
        <w:tc>
          <w:tcPr>
            <w:tcW w:w="7311" w:type="dxa"/>
            <w:gridSpan w:val="9"/>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807" w:type="dxa"/>
            <w:gridSpan w:val="2"/>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专业志愿（</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个</w:t>
            </w:r>
            <w:r>
              <w:rPr>
                <w:rFonts w:hint="eastAsia" w:ascii="宋体" w:hAnsi="宋体" w:eastAsia="宋体" w:cs="宋体"/>
                <w:sz w:val="21"/>
                <w:szCs w:val="21"/>
                <w:lang w:eastAsia="zh-CN"/>
              </w:rPr>
              <w:t>）</w:t>
            </w:r>
          </w:p>
        </w:tc>
        <w:tc>
          <w:tcPr>
            <w:tcW w:w="7311" w:type="dxa"/>
            <w:gridSpan w:val="9"/>
            <w:vAlign w:val="center"/>
          </w:tcPr>
          <w:p>
            <w:pPr>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专业1: </w:t>
            </w:r>
          </w:p>
          <w:p>
            <w:pPr>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专业2:                </w:t>
            </w:r>
          </w:p>
          <w:p>
            <w:pPr>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专业3: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118" w:type="dxa"/>
            <w:gridSpan w:val="11"/>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教育背景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45"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学历</w:t>
            </w:r>
          </w:p>
        </w:tc>
        <w:tc>
          <w:tcPr>
            <w:tcW w:w="2527" w:type="dxa"/>
            <w:gridSpan w:val="3"/>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起止时间</w:t>
            </w:r>
          </w:p>
        </w:tc>
        <w:tc>
          <w:tcPr>
            <w:tcW w:w="2438" w:type="dxa"/>
            <w:gridSpan w:val="4"/>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学校</w:t>
            </w:r>
          </w:p>
        </w:tc>
        <w:tc>
          <w:tcPr>
            <w:tcW w:w="1172" w:type="dxa"/>
            <w:gridSpan w:val="2"/>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职务</w:t>
            </w:r>
          </w:p>
        </w:tc>
        <w:tc>
          <w:tcPr>
            <w:tcW w:w="1536"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专业（如有）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45" w:type="dxa"/>
            <w:vAlign w:val="center"/>
          </w:tcPr>
          <w:p>
            <w:pPr>
              <w:jc w:val="center"/>
              <w:rPr>
                <w:rFonts w:hint="eastAsia" w:ascii="宋体" w:hAnsi="宋体" w:eastAsia="宋体" w:cs="宋体"/>
                <w:sz w:val="21"/>
                <w:szCs w:val="21"/>
              </w:rPr>
            </w:pPr>
          </w:p>
        </w:tc>
        <w:tc>
          <w:tcPr>
            <w:tcW w:w="2527" w:type="dxa"/>
            <w:gridSpan w:val="3"/>
            <w:vAlign w:val="center"/>
          </w:tcPr>
          <w:p>
            <w:pPr>
              <w:jc w:val="center"/>
              <w:rPr>
                <w:rFonts w:hint="eastAsia" w:ascii="宋体" w:hAnsi="宋体" w:eastAsia="宋体" w:cs="宋体"/>
                <w:sz w:val="21"/>
                <w:szCs w:val="21"/>
              </w:rPr>
            </w:pPr>
          </w:p>
        </w:tc>
        <w:tc>
          <w:tcPr>
            <w:tcW w:w="2438" w:type="dxa"/>
            <w:gridSpan w:val="4"/>
            <w:vAlign w:val="center"/>
          </w:tcPr>
          <w:p>
            <w:pPr>
              <w:jc w:val="center"/>
              <w:rPr>
                <w:rFonts w:hint="eastAsia" w:ascii="宋体" w:hAnsi="宋体" w:eastAsia="宋体" w:cs="宋体"/>
                <w:sz w:val="21"/>
                <w:szCs w:val="21"/>
              </w:rPr>
            </w:pPr>
          </w:p>
        </w:tc>
        <w:tc>
          <w:tcPr>
            <w:tcW w:w="1172" w:type="dxa"/>
            <w:gridSpan w:val="2"/>
            <w:vAlign w:val="center"/>
          </w:tcPr>
          <w:p>
            <w:pPr>
              <w:jc w:val="center"/>
              <w:rPr>
                <w:rFonts w:hint="eastAsia" w:ascii="宋体" w:hAnsi="宋体" w:eastAsia="宋体" w:cs="宋体"/>
                <w:sz w:val="21"/>
                <w:szCs w:val="21"/>
              </w:rPr>
            </w:pPr>
          </w:p>
        </w:tc>
        <w:tc>
          <w:tcPr>
            <w:tcW w:w="1536"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45" w:type="dxa"/>
            <w:vAlign w:val="center"/>
          </w:tcPr>
          <w:p>
            <w:pPr>
              <w:jc w:val="center"/>
              <w:rPr>
                <w:rFonts w:hint="eastAsia" w:ascii="宋体" w:hAnsi="宋体" w:eastAsia="宋体" w:cs="宋体"/>
                <w:sz w:val="21"/>
                <w:szCs w:val="21"/>
              </w:rPr>
            </w:pPr>
          </w:p>
        </w:tc>
        <w:tc>
          <w:tcPr>
            <w:tcW w:w="2527" w:type="dxa"/>
            <w:gridSpan w:val="3"/>
            <w:vAlign w:val="center"/>
          </w:tcPr>
          <w:p>
            <w:pPr>
              <w:jc w:val="center"/>
              <w:rPr>
                <w:rFonts w:hint="eastAsia" w:ascii="宋体" w:hAnsi="宋体" w:eastAsia="宋体" w:cs="宋体"/>
                <w:sz w:val="21"/>
                <w:szCs w:val="21"/>
              </w:rPr>
            </w:pPr>
          </w:p>
        </w:tc>
        <w:tc>
          <w:tcPr>
            <w:tcW w:w="2438" w:type="dxa"/>
            <w:gridSpan w:val="4"/>
            <w:vAlign w:val="center"/>
          </w:tcPr>
          <w:p>
            <w:pPr>
              <w:jc w:val="center"/>
              <w:rPr>
                <w:rFonts w:hint="eastAsia" w:ascii="宋体" w:hAnsi="宋体" w:eastAsia="宋体" w:cs="宋体"/>
                <w:sz w:val="21"/>
                <w:szCs w:val="21"/>
              </w:rPr>
            </w:pPr>
          </w:p>
        </w:tc>
        <w:tc>
          <w:tcPr>
            <w:tcW w:w="1172" w:type="dxa"/>
            <w:gridSpan w:val="2"/>
            <w:vAlign w:val="center"/>
          </w:tcPr>
          <w:p>
            <w:pPr>
              <w:jc w:val="center"/>
              <w:rPr>
                <w:rFonts w:hint="eastAsia" w:ascii="宋体" w:hAnsi="宋体" w:eastAsia="宋体" w:cs="宋体"/>
                <w:sz w:val="21"/>
                <w:szCs w:val="21"/>
              </w:rPr>
            </w:pPr>
          </w:p>
        </w:tc>
        <w:tc>
          <w:tcPr>
            <w:tcW w:w="1536"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45" w:type="dxa"/>
            <w:vAlign w:val="center"/>
          </w:tcPr>
          <w:p>
            <w:pPr>
              <w:jc w:val="center"/>
              <w:rPr>
                <w:rFonts w:hint="eastAsia" w:ascii="宋体" w:hAnsi="宋体" w:eastAsia="宋体" w:cs="宋体"/>
                <w:sz w:val="21"/>
                <w:szCs w:val="21"/>
              </w:rPr>
            </w:pPr>
          </w:p>
        </w:tc>
        <w:tc>
          <w:tcPr>
            <w:tcW w:w="2527" w:type="dxa"/>
            <w:gridSpan w:val="3"/>
            <w:vAlign w:val="center"/>
          </w:tcPr>
          <w:p>
            <w:pPr>
              <w:jc w:val="center"/>
              <w:rPr>
                <w:rFonts w:hint="eastAsia" w:ascii="宋体" w:hAnsi="宋体" w:eastAsia="宋体" w:cs="宋体"/>
                <w:sz w:val="21"/>
                <w:szCs w:val="21"/>
              </w:rPr>
            </w:pPr>
          </w:p>
        </w:tc>
        <w:tc>
          <w:tcPr>
            <w:tcW w:w="2438" w:type="dxa"/>
            <w:gridSpan w:val="4"/>
            <w:vAlign w:val="center"/>
          </w:tcPr>
          <w:p>
            <w:pPr>
              <w:jc w:val="center"/>
              <w:rPr>
                <w:rFonts w:hint="eastAsia" w:ascii="宋体" w:hAnsi="宋体" w:eastAsia="宋体" w:cs="宋体"/>
                <w:sz w:val="21"/>
                <w:szCs w:val="21"/>
              </w:rPr>
            </w:pPr>
          </w:p>
        </w:tc>
        <w:tc>
          <w:tcPr>
            <w:tcW w:w="1172" w:type="dxa"/>
            <w:gridSpan w:val="2"/>
            <w:vAlign w:val="center"/>
          </w:tcPr>
          <w:p>
            <w:pPr>
              <w:jc w:val="center"/>
              <w:rPr>
                <w:rFonts w:hint="eastAsia" w:ascii="宋体" w:hAnsi="宋体" w:eastAsia="宋体" w:cs="宋体"/>
                <w:sz w:val="21"/>
                <w:szCs w:val="21"/>
              </w:rPr>
            </w:pPr>
          </w:p>
        </w:tc>
        <w:tc>
          <w:tcPr>
            <w:tcW w:w="1536"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45" w:type="dxa"/>
            <w:vAlign w:val="center"/>
          </w:tcPr>
          <w:p>
            <w:pPr>
              <w:jc w:val="center"/>
              <w:rPr>
                <w:rFonts w:hint="eastAsia" w:ascii="宋体" w:hAnsi="宋体" w:eastAsia="宋体" w:cs="宋体"/>
                <w:sz w:val="21"/>
                <w:szCs w:val="21"/>
              </w:rPr>
            </w:pPr>
          </w:p>
        </w:tc>
        <w:tc>
          <w:tcPr>
            <w:tcW w:w="2527" w:type="dxa"/>
            <w:gridSpan w:val="3"/>
            <w:vAlign w:val="center"/>
          </w:tcPr>
          <w:p>
            <w:pPr>
              <w:jc w:val="center"/>
              <w:rPr>
                <w:rFonts w:hint="eastAsia" w:ascii="宋体" w:hAnsi="宋体" w:eastAsia="宋体" w:cs="宋体"/>
                <w:sz w:val="21"/>
                <w:szCs w:val="21"/>
              </w:rPr>
            </w:pPr>
          </w:p>
        </w:tc>
        <w:tc>
          <w:tcPr>
            <w:tcW w:w="2438" w:type="dxa"/>
            <w:gridSpan w:val="4"/>
            <w:vAlign w:val="center"/>
          </w:tcPr>
          <w:p>
            <w:pPr>
              <w:jc w:val="center"/>
              <w:rPr>
                <w:rFonts w:hint="eastAsia" w:ascii="宋体" w:hAnsi="宋体" w:eastAsia="宋体" w:cs="宋体"/>
                <w:sz w:val="21"/>
                <w:szCs w:val="21"/>
              </w:rPr>
            </w:pPr>
          </w:p>
        </w:tc>
        <w:tc>
          <w:tcPr>
            <w:tcW w:w="1172" w:type="dxa"/>
            <w:gridSpan w:val="2"/>
            <w:vAlign w:val="center"/>
          </w:tcPr>
          <w:p>
            <w:pPr>
              <w:jc w:val="center"/>
              <w:rPr>
                <w:rFonts w:hint="eastAsia" w:ascii="宋体" w:hAnsi="宋体" w:eastAsia="宋体" w:cs="宋体"/>
                <w:sz w:val="21"/>
                <w:szCs w:val="21"/>
              </w:rPr>
            </w:pPr>
          </w:p>
        </w:tc>
        <w:tc>
          <w:tcPr>
            <w:tcW w:w="1536"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118" w:type="dxa"/>
            <w:gridSpan w:val="11"/>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家庭主要成员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807" w:type="dxa"/>
            <w:gridSpan w:val="2"/>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姓名</w:t>
            </w:r>
          </w:p>
        </w:tc>
        <w:tc>
          <w:tcPr>
            <w:tcW w:w="1027"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性别</w:t>
            </w:r>
          </w:p>
        </w:tc>
        <w:tc>
          <w:tcPr>
            <w:tcW w:w="1138"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与本人关系</w:t>
            </w:r>
          </w:p>
        </w:tc>
        <w:tc>
          <w:tcPr>
            <w:tcW w:w="1662" w:type="dxa"/>
            <w:gridSpan w:val="3"/>
            <w:vAlign w:val="center"/>
          </w:tcPr>
          <w:p>
            <w:pPr>
              <w:jc w:val="center"/>
              <w:rPr>
                <w:rFonts w:hint="eastAsia" w:ascii="宋体" w:hAnsi="宋体" w:eastAsia="宋体" w:cs="宋体"/>
                <w:sz w:val="21"/>
                <w:szCs w:val="21"/>
              </w:rPr>
            </w:pPr>
            <w:r>
              <w:rPr>
                <w:rFonts w:hint="eastAsia" w:ascii="宋体" w:hAnsi="宋体" w:eastAsia="宋体" w:cs="宋体"/>
                <w:sz w:val="21"/>
                <w:szCs w:val="21"/>
              </w:rPr>
              <w:t>出生年月</w:t>
            </w:r>
          </w:p>
        </w:tc>
        <w:tc>
          <w:tcPr>
            <w:tcW w:w="3484" w:type="dxa"/>
            <w:gridSpan w:val="4"/>
            <w:vAlign w:val="center"/>
          </w:tcPr>
          <w:p>
            <w:pPr>
              <w:jc w:val="center"/>
              <w:rPr>
                <w:rFonts w:hint="eastAsia" w:ascii="宋体" w:hAnsi="宋体" w:eastAsia="宋体" w:cs="宋体"/>
                <w:sz w:val="21"/>
                <w:szCs w:val="21"/>
              </w:rPr>
            </w:pPr>
            <w:r>
              <w:rPr>
                <w:rFonts w:hint="eastAsia" w:ascii="宋体" w:hAnsi="宋体" w:eastAsia="宋体" w:cs="宋体"/>
                <w:sz w:val="21"/>
                <w:szCs w:val="21"/>
              </w:rPr>
              <w:t>现工作单位及任职情况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807" w:type="dxa"/>
            <w:gridSpan w:val="2"/>
            <w:vAlign w:val="center"/>
          </w:tcPr>
          <w:p>
            <w:pPr>
              <w:jc w:val="center"/>
              <w:rPr>
                <w:rFonts w:hint="eastAsia" w:ascii="宋体" w:hAnsi="宋体" w:eastAsia="宋体" w:cs="宋体"/>
                <w:sz w:val="21"/>
                <w:szCs w:val="21"/>
              </w:rPr>
            </w:pPr>
          </w:p>
        </w:tc>
        <w:tc>
          <w:tcPr>
            <w:tcW w:w="1027" w:type="dxa"/>
            <w:vAlign w:val="center"/>
          </w:tcPr>
          <w:p>
            <w:pPr>
              <w:jc w:val="center"/>
              <w:rPr>
                <w:rFonts w:hint="eastAsia" w:ascii="宋体" w:hAnsi="宋体" w:eastAsia="宋体" w:cs="宋体"/>
                <w:sz w:val="21"/>
                <w:szCs w:val="21"/>
              </w:rPr>
            </w:pPr>
          </w:p>
        </w:tc>
        <w:tc>
          <w:tcPr>
            <w:tcW w:w="1138" w:type="dxa"/>
            <w:vAlign w:val="center"/>
          </w:tcPr>
          <w:p>
            <w:pPr>
              <w:jc w:val="center"/>
              <w:rPr>
                <w:rFonts w:hint="eastAsia" w:ascii="宋体" w:hAnsi="宋体" w:eastAsia="宋体" w:cs="宋体"/>
                <w:sz w:val="21"/>
                <w:szCs w:val="21"/>
              </w:rPr>
            </w:pPr>
          </w:p>
        </w:tc>
        <w:tc>
          <w:tcPr>
            <w:tcW w:w="1662" w:type="dxa"/>
            <w:gridSpan w:val="3"/>
            <w:vAlign w:val="center"/>
          </w:tcPr>
          <w:p>
            <w:pPr>
              <w:jc w:val="center"/>
              <w:rPr>
                <w:rFonts w:hint="eastAsia" w:ascii="宋体" w:hAnsi="宋体" w:eastAsia="宋体" w:cs="宋体"/>
                <w:sz w:val="21"/>
                <w:szCs w:val="21"/>
              </w:rPr>
            </w:pPr>
          </w:p>
        </w:tc>
        <w:tc>
          <w:tcPr>
            <w:tcW w:w="3484" w:type="dxa"/>
            <w:gridSpan w:val="4"/>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807" w:type="dxa"/>
            <w:gridSpan w:val="2"/>
            <w:vAlign w:val="center"/>
          </w:tcPr>
          <w:p>
            <w:pPr>
              <w:jc w:val="center"/>
              <w:rPr>
                <w:rFonts w:hint="eastAsia" w:ascii="宋体" w:hAnsi="宋体" w:eastAsia="宋体" w:cs="宋体"/>
                <w:sz w:val="21"/>
                <w:szCs w:val="21"/>
              </w:rPr>
            </w:pPr>
          </w:p>
        </w:tc>
        <w:tc>
          <w:tcPr>
            <w:tcW w:w="1027" w:type="dxa"/>
            <w:vAlign w:val="center"/>
          </w:tcPr>
          <w:p>
            <w:pPr>
              <w:jc w:val="center"/>
              <w:rPr>
                <w:rFonts w:hint="eastAsia" w:ascii="宋体" w:hAnsi="宋体" w:eastAsia="宋体" w:cs="宋体"/>
                <w:sz w:val="21"/>
                <w:szCs w:val="21"/>
              </w:rPr>
            </w:pPr>
          </w:p>
        </w:tc>
        <w:tc>
          <w:tcPr>
            <w:tcW w:w="1138" w:type="dxa"/>
            <w:vAlign w:val="center"/>
          </w:tcPr>
          <w:p>
            <w:pPr>
              <w:jc w:val="center"/>
              <w:rPr>
                <w:rFonts w:hint="eastAsia" w:ascii="宋体" w:hAnsi="宋体" w:eastAsia="宋体" w:cs="宋体"/>
                <w:sz w:val="21"/>
                <w:szCs w:val="21"/>
              </w:rPr>
            </w:pPr>
          </w:p>
        </w:tc>
        <w:tc>
          <w:tcPr>
            <w:tcW w:w="1662" w:type="dxa"/>
            <w:gridSpan w:val="3"/>
            <w:vAlign w:val="center"/>
          </w:tcPr>
          <w:p>
            <w:pPr>
              <w:jc w:val="center"/>
              <w:rPr>
                <w:rFonts w:hint="eastAsia" w:ascii="宋体" w:hAnsi="宋体" w:eastAsia="宋体" w:cs="宋体"/>
                <w:sz w:val="21"/>
                <w:szCs w:val="21"/>
              </w:rPr>
            </w:pPr>
          </w:p>
        </w:tc>
        <w:tc>
          <w:tcPr>
            <w:tcW w:w="3484" w:type="dxa"/>
            <w:gridSpan w:val="4"/>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807" w:type="dxa"/>
            <w:gridSpan w:val="2"/>
            <w:vAlign w:val="center"/>
          </w:tcPr>
          <w:p>
            <w:pPr>
              <w:jc w:val="center"/>
              <w:rPr>
                <w:rFonts w:hint="eastAsia" w:ascii="宋体" w:hAnsi="宋体" w:eastAsia="宋体" w:cs="宋体"/>
                <w:sz w:val="21"/>
                <w:szCs w:val="21"/>
              </w:rPr>
            </w:pPr>
          </w:p>
        </w:tc>
        <w:tc>
          <w:tcPr>
            <w:tcW w:w="1027" w:type="dxa"/>
            <w:vAlign w:val="center"/>
          </w:tcPr>
          <w:p>
            <w:pPr>
              <w:jc w:val="center"/>
              <w:rPr>
                <w:rFonts w:hint="eastAsia" w:ascii="宋体" w:hAnsi="宋体" w:eastAsia="宋体" w:cs="宋体"/>
                <w:sz w:val="21"/>
                <w:szCs w:val="21"/>
              </w:rPr>
            </w:pPr>
          </w:p>
        </w:tc>
        <w:tc>
          <w:tcPr>
            <w:tcW w:w="1138" w:type="dxa"/>
            <w:vAlign w:val="center"/>
          </w:tcPr>
          <w:p>
            <w:pPr>
              <w:jc w:val="center"/>
              <w:rPr>
                <w:rFonts w:hint="eastAsia" w:ascii="宋体" w:hAnsi="宋体" w:eastAsia="宋体" w:cs="宋体"/>
                <w:sz w:val="21"/>
                <w:szCs w:val="21"/>
              </w:rPr>
            </w:pPr>
          </w:p>
        </w:tc>
        <w:tc>
          <w:tcPr>
            <w:tcW w:w="1662" w:type="dxa"/>
            <w:gridSpan w:val="3"/>
            <w:vAlign w:val="center"/>
          </w:tcPr>
          <w:p>
            <w:pPr>
              <w:jc w:val="center"/>
              <w:rPr>
                <w:rFonts w:hint="eastAsia" w:ascii="宋体" w:hAnsi="宋体" w:eastAsia="宋体" w:cs="宋体"/>
                <w:sz w:val="21"/>
                <w:szCs w:val="21"/>
              </w:rPr>
            </w:pPr>
          </w:p>
        </w:tc>
        <w:tc>
          <w:tcPr>
            <w:tcW w:w="3484" w:type="dxa"/>
            <w:gridSpan w:val="4"/>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807" w:type="dxa"/>
            <w:gridSpan w:val="2"/>
            <w:vAlign w:val="center"/>
          </w:tcPr>
          <w:p>
            <w:pPr>
              <w:jc w:val="center"/>
              <w:rPr>
                <w:rFonts w:hint="eastAsia" w:ascii="宋体" w:hAnsi="宋体" w:eastAsia="宋体" w:cs="宋体"/>
                <w:sz w:val="21"/>
                <w:szCs w:val="21"/>
              </w:rPr>
            </w:pPr>
          </w:p>
        </w:tc>
        <w:tc>
          <w:tcPr>
            <w:tcW w:w="1027" w:type="dxa"/>
            <w:vAlign w:val="center"/>
          </w:tcPr>
          <w:p>
            <w:pPr>
              <w:jc w:val="center"/>
              <w:rPr>
                <w:rFonts w:hint="eastAsia" w:ascii="宋体" w:hAnsi="宋体" w:eastAsia="宋体" w:cs="宋体"/>
                <w:sz w:val="21"/>
                <w:szCs w:val="21"/>
              </w:rPr>
            </w:pPr>
          </w:p>
        </w:tc>
        <w:tc>
          <w:tcPr>
            <w:tcW w:w="1138" w:type="dxa"/>
            <w:vAlign w:val="center"/>
          </w:tcPr>
          <w:p>
            <w:pPr>
              <w:jc w:val="center"/>
              <w:rPr>
                <w:rFonts w:hint="eastAsia" w:ascii="宋体" w:hAnsi="宋体" w:eastAsia="宋体" w:cs="宋体"/>
                <w:sz w:val="21"/>
                <w:szCs w:val="21"/>
              </w:rPr>
            </w:pPr>
          </w:p>
        </w:tc>
        <w:tc>
          <w:tcPr>
            <w:tcW w:w="1662" w:type="dxa"/>
            <w:gridSpan w:val="3"/>
            <w:vAlign w:val="center"/>
          </w:tcPr>
          <w:p>
            <w:pPr>
              <w:jc w:val="center"/>
              <w:rPr>
                <w:rFonts w:hint="eastAsia" w:ascii="宋体" w:hAnsi="宋体" w:eastAsia="宋体" w:cs="宋体"/>
                <w:sz w:val="21"/>
                <w:szCs w:val="21"/>
              </w:rPr>
            </w:pPr>
          </w:p>
        </w:tc>
        <w:tc>
          <w:tcPr>
            <w:tcW w:w="3484" w:type="dxa"/>
            <w:gridSpan w:val="4"/>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807" w:type="dxa"/>
            <w:gridSpan w:val="2"/>
            <w:vAlign w:val="center"/>
          </w:tcPr>
          <w:p>
            <w:pPr>
              <w:jc w:val="center"/>
              <w:rPr>
                <w:rFonts w:hint="eastAsia" w:ascii="宋体" w:hAnsi="宋体" w:eastAsia="宋体" w:cs="宋体"/>
                <w:sz w:val="21"/>
                <w:szCs w:val="21"/>
              </w:rPr>
            </w:pPr>
          </w:p>
        </w:tc>
        <w:tc>
          <w:tcPr>
            <w:tcW w:w="1027" w:type="dxa"/>
            <w:vAlign w:val="center"/>
          </w:tcPr>
          <w:p>
            <w:pPr>
              <w:jc w:val="center"/>
              <w:rPr>
                <w:rFonts w:hint="eastAsia" w:ascii="宋体" w:hAnsi="宋体" w:eastAsia="宋体" w:cs="宋体"/>
                <w:sz w:val="21"/>
                <w:szCs w:val="21"/>
              </w:rPr>
            </w:pPr>
          </w:p>
        </w:tc>
        <w:tc>
          <w:tcPr>
            <w:tcW w:w="1138" w:type="dxa"/>
            <w:vAlign w:val="center"/>
          </w:tcPr>
          <w:p>
            <w:pPr>
              <w:jc w:val="center"/>
              <w:rPr>
                <w:rFonts w:hint="eastAsia" w:ascii="宋体" w:hAnsi="宋体" w:eastAsia="宋体" w:cs="宋体"/>
                <w:sz w:val="21"/>
                <w:szCs w:val="21"/>
              </w:rPr>
            </w:pPr>
          </w:p>
        </w:tc>
        <w:tc>
          <w:tcPr>
            <w:tcW w:w="1662" w:type="dxa"/>
            <w:gridSpan w:val="3"/>
            <w:vAlign w:val="center"/>
          </w:tcPr>
          <w:p>
            <w:pPr>
              <w:jc w:val="center"/>
              <w:rPr>
                <w:rFonts w:hint="eastAsia" w:ascii="宋体" w:hAnsi="宋体" w:eastAsia="宋体" w:cs="宋体"/>
                <w:sz w:val="21"/>
                <w:szCs w:val="21"/>
              </w:rPr>
            </w:pPr>
          </w:p>
        </w:tc>
        <w:tc>
          <w:tcPr>
            <w:tcW w:w="3484" w:type="dxa"/>
            <w:gridSpan w:val="4"/>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118" w:type="dxa"/>
            <w:gridSpan w:val="11"/>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个人陈述</w:t>
            </w:r>
            <w:r>
              <w:rPr>
                <w:rFonts w:hint="eastAsia" w:ascii="宋体" w:hAnsi="宋体" w:cs="宋体"/>
                <w:sz w:val="21"/>
                <w:szCs w:val="21"/>
                <w:lang w:eastAsia="zh-CN"/>
              </w:rPr>
              <w:t>（</w:t>
            </w:r>
            <w:r>
              <w:rPr>
                <w:rFonts w:hint="eastAsia" w:ascii="宋体" w:hAnsi="宋体" w:cs="宋体"/>
                <w:sz w:val="21"/>
                <w:szCs w:val="21"/>
                <w:lang w:val="en-US" w:eastAsia="zh-CN"/>
              </w:rPr>
              <w:t>职业规划</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2" w:hRule="atLeast"/>
          <w:jc w:val="center"/>
        </w:trPr>
        <w:tc>
          <w:tcPr>
            <w:tcW w:w="9118" w:type="dxa"/>
            <w:gridSpan w:val="11"/>
            <w:vAlign w:val="top"/>
          </w:tcPr>
          <w:p>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（字数控制在</w:t>
            </w:r>
            <w:r>
              <w:rPr>
                <w:rFonts w:hint="eastAsia" w:ascii="宋体" w:hAnsi="宋体" w:eastAsia="宋体" w:cs="宋体"/>
                <w:sz w:val="21"/>
                <w:szCs w:val="21"/>
                <w:lang w:val="en-US" w:eastAsia="zh-CN"/>
              </w:rPr>
              <w:t>1000字之内</w:t>
            </w:r>
            <w:r>
              <w:rPr>
                <w:rFonts w:hint="eastAsia" w:ascii="宋体" w:hAnsi="宋体" w:eastAsia="宋体" w:cs="宋体"/>
                <w:sz w:val="21"/>
                <w:szCs w:val="21"/>
                <w:lang w:eastAsia="zh-CN"/>
              </w:rPr>
              <w:t>）</w:t>
            </w:r>
          </w:p>
          <w:p>
            <w:pPr>
              <w:jc w:val="both"/>
              <w:rPr>
                <w:rFonts w:hint="eastAsia" w:ascii="宋体" w:hAnsi="宋体" w:eastAsia="宋体" w:cs="宋体"/>
                <w:sz w:val="21"/>
                <w:szCs w:val="21"/>
                <w:lang w:eastAsia="zh-CN"/>
              </w:rPr>
            </w:pPr>
          </w:p>
          <w:p>
            <w:pPr>
              <w:jc w:val="both"/>
              <w:rPr>
                <w:rFonts w:hint="eastAsia" w:ascii="宋体" w:hAnsi="宋体" w:eastAsia="宋体" w:cs="宋体"/>
                <w:sz w:val="21"/>
                <w:szCs w:val="21"/>
                <w:lang w:eastAsia="zh-CN"/>
              </w:rPr>
            </w:pPr>
          </w:p>
          <w:p>
            <w:pPr>
              <w:jc w:val="both"/>
              <w:rPr>
                <w:rFonts w:hint="eastAsia" w:ascii="宋体" w:hAnsi="宋体" w:eastAsia="宋体" w:cs="宋体"/>
                <w:sz w:val="21"/>
                <w:szCs w:val="21"/>
                <w:lang w:eastAsia="zh-CN"/>
              </w:rPr>
            </w:pPr>
          </w:p>
          <w:p>
            <w:pPr>
              <w:jc w:val="both"/>
              <w:rPr>
                <w:rFonts w:hint="eastAsia" w:ascii="宋体" w:hAnsi="宋体" w:eastAsia="宋体" w:cs="宋体"/>
                <w:sz w:val="21"/>
                <w:szCs w:val="21"/>
                <w:lang w:eastAsia="zh-CN"/>
              </w:rPr>
            </w:pPr>
          </w:p>
          <w:p>
            <w:pPr>
              <w:jc w:val="both"/>
              <w:rPr>
                <w:rFonts w:hint="eastAsia" w:ascii="宋体" w:hAnsi="宋体" w:eastAsia="宋体" w:cs="宋体"/>
                <w:sz w:val="21"/>
                <w:szCs w:val="21"/>
                <w:lang w:eastAsia="zh-CN"/>
              </w:rPr>
            </w:pPr>
          </w:p>
          <w:p>
            <w:pPr>
              <w:jc w:val="both"/>
              <w:rPr>
                <w:rFonts w:hint="eastAsia" w:ascii="宋体" w:hAnsi="宋体" w:eastAsia="宋体" w:cs="宋体"/>
                <w:sz w:val="21"/>
                <w:szCs w:val="21"/>
                <w:lang w:eastAsia="zh-CN"/>
              </w:rPr>
            </w:pPr>
          </w:p>
          <w:p>
            <w:pPr>
              <w:jc w:val="both"/>
              <w:rPr>
                <w:rFonts w:hint="eastAsia" w:ascii="宋体" w:hAnsi="宋体" w:eastAsia="宋体" w:cs="宋体"/>
                <w:sz w:val="21"/>
                <w:szCs w:val="21"/>
                <w:lang w:eastAsia="zh-CN"/>
              </w:rPr>
            </w:pPr>
          </w:p>
          <w:p>
            <w:pPr>
              <w:jc w:val="both"/>
              <w:rPr>
                <w:rFonts w:hint="eastAsia" w:ascii="宋体" w:hAnsi="宋体" w:eastAsia="宋体" w:cs="宋体"/>
                <w:sz w:val="21"/>
                <w:szCs w:val="21"/>
                <w:lang w:eastAsia="zh-CN"/>
              </w:rPr>
            </w:pPr>
          </w:p>
          <w:p>
            <w:pPr>
              <w:jc w:val="both"/>
              <w:rPr>
                <w:rFonts w:hint="eastAsia" w:ascii="宋体" w:hAnsi="宋体" w:eastAsia="宋体" w:cs="宋体"/>
                <w:sz w:val="21"/>
                <w:szCs w:val="21"/>
                <w:lang w:eastAsia="zh-CN"/>
              </w:rPr>
            </w:pPr>
          </w:p>
          <w:p>
            <w:pPr>
              <w:jc w:val="both"/>
              <w:rPr>
                <w:rFonts w:hint="eastAsia" w:ascii="宋体" w:hAnsi="宋体" w:eastAsia="宋体" w:cs="宋体"/>
                <w:sz w:val="21"/>
                <w:szCs w:val="21"/>
                <w:lang w:eastAsia="zh-CN"/>
              </w:rPr>
            </w:pPr>
          </w:p>
          <w:p>
            <w:pPr>
              <w:jc w:val="both"/>
              <w:rPr>
                <w:rFonts w:hint="eastAsia" w:ascii="宋体" w:hAnsi="宋体" w:eastAsia="宋体" w:cs="宋体"/>
                <w:sz w:val="21"/>
                <w:szCs w:val="21"/>
                <w:lang w:eastAsia="zh-CN"/>
              </w:rPr>
            </w:pPr>
          </w:p>
          <w:p>
            <w:pPr>
              <w:jc w:val="both"/>
              <w:rPr>
                <w:rFonts w:hint="eastAsia" w:ascii="宋体" w:hAnsi="宋体" w:eastAsia="宋体" w:cs="宋体"/>
                <w:sz w:val="21"/>
                <w:szCs w:val="21"/>
                <w:lang w:eastAsia="zh-CN"/>
              </w:rPr>
            </w:pPr>
          </w:p>
          <w:p>
            <w:pPr>
              <w:jc w:val="both"/>
              <w:rPr>
                <w:rFonts w:hint="eastAsia" w:ascii="宋体" w:hAnsi="宋体" w:eastAsia="宋体" w:cs="宋体"/>
                <w:sz w:val="21"/>
                <w:szCs w:val="21"/>
                <w:lang w:eastAsia="zh-CN"/>
              </w:rPr>
            </w:pPr>
          </w:p>
          <w:p>
            <w:pPr>
              <w:jc w:val="both"/>
              <w:rPr>
                <w:rFonts w:hint="eastAsia" w:ascii="宋体" w:hAnsi="宋体" w:eastAsia="宋体" w:cs="宋体"/>
                <w:sz w:val="21"/>
                <w:szCs w:val="21"/>
                <w:lang w:eastAsia="zh-CN"/>
              </w:rPr>
            </w:pPr>
          </w:p>
          <w:p>
            <w:pPr>
              <w:jc w:val="both"/>
              <w:rPr>
                <w:rFonts w:hint="eastAsia" w:ascii="宋体" w:hAnsi="宋体" w:eastAsia="宋体" w:cs="宋体"/>
                <w:sz w:val="21"/>
                <w:szCs w:val="21"/>
                <w:lang w:eastAsia="zh-CN"/>
              </w:rPr>
            </w:pPr>
          </w:p>
          <w:p>
            <w:pPr>
              <w:jc w:val="both"/>
              <w:rPr>
                <w:rFonts w:hint="eastAsia" w:ascii="宋体" w:hAnsi="宋体" w:eastAsia="宋体" w:cs="宋体"/>
                <w:sz w:val="21"/>
                <w:szCs w:val="21"/>
                <w:lang w:eastAsia="zh-CN"/>
              </w:rPr>
            </w:pPr>
          </w:p>
          <w:p>
            <w:pPr>
              <w:jc w:val="both"/>
              <w:rPr>
                <w:rFonts w:hint="eastAsia" w:ascii="宋体" w:hAnsi="宋体" w:eastAsia="宋体" w:cs="宋体"/>
                <w:sz w:val="21"/>
                <w:szCs w:val="21"/>
                <w:lang w:eastAsia="zh-CN"/>
              </w:rPr>
            </w:pPr>
          </w:p>
          <w:p>
            <w:pPr>
              <w:jc w:val="both"/>
              <w:rPr>
                <w:rFonts w:hint="eastAsia" w:ascii="宋体" w:hAnsi="宋体" w:eastAsia="宋体" w:cs="宋体"/>
                <w:sz w:val="21"/>
                <w:szCs w:val="21"/>
                <w:lang w:eastAsia="zh-CN"/>
              </w:rPr>
            </w:pPr>
          </w:p>
          <w:p>
            <w:pPr>
              <w:jc w:val="both"/>
              <w:rPr>
                <w:rFonts w:hint="eastAsia" w:ascii="宋体" w:hAnsi="宋体" w:eastAsia="宋体" w:cs="宋体"/>
                <w:sz w:val="21"/>
                <w:szCs w:val="21"/>
                <w:lang w:eastAsia="zh-CN"/>
              </w:rPr>
            </w:pPr>
          </w:p>
          <w:p>
            <w:pPr>
              <w:jc w:val="both"/>
              <w:rPr>
                <w:rFonts w:hint="eastAsia" w:ascii="宋体" w:hAnsi="宋体" w:eastAsia="宋体" w:cs="宋体"/>
                <w:sz w:val="21"/>
                <w:szCs w:val="21"/>
                <w:lang w:eastAsia="zh-CN"/>
              </w:rPr>
            </w:pPr>
          </w:p>
          <w:p>
            <w:pPr>
              <w:jc w:val="both"/>
              <w:rPr>
                <w:rFonts w:hint="eastAsia" w:ascii="宋体" w:hAnsi="宋体" w:eastAsia="宋体" w:cs="宋体"/>
                <w:sz w:val="21"/>
                <w:szCs w:val="21"/>
                <w:lang w:eastAsia="zh-CN"/>
              </w:rPr>
            </w:pPr>
          </w:p>
          <w:p>
            <w:pPr>
              <w:jc w:val="both"/>
              <w:rPr>
                <w:rFonts w:hint="eastAsia" w:ascii="宋体" w:hAnsi="宋体" w:eastAsia="宋体" w:cs="宋体"/>
                <w:sz w:val="21"/>
                <w:szCs w:val="21"/>
                <w:lang w:eastAsia="zh-CN"/>
              </w:rPr>
            </w:pPr>
          </w:p>
          <w:p>
            <w:pPr>
              <w:jc w:val="both"/>
              <w:rPr>
                <w:rFonts w:hint="eastAsia" w:ascii="宋体" w:hAnsi="宋体" w:eastAsia="宋体" w:cs="宋体"/>
                <w:sz w:val="21"/>
                <w:szCs w:val="21"/>
                <w:lang w:eastAsia="zh-CN"/>
              </w:rPr>
            </w:pPr>
          </w:p>
          <w:p>
            <w:pPr>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签名：</w:t>
            </w:r>
          </w:p>
          <w:p>
            <w:pPr>
              <w:jc w:val="both"/>
              <w:rPr>
                <w:rFonts w:hint="eastAsia" w:ascii="宋体" w:hAnsi="宋体" w:eastAsia="宋体" w:cs="宋体"/>
                <w:sz w:val="21"/>
                <w:szCs w:val="21"/>
                <w:lang w:eastAsia="zh-CN"/>
              </w:rPr>
            </w:pPr>
          </w:p>
          <w:p>
            <w:pPr>
              <w:jc w:val="both"/>
              <w:rPr>
                <w:rFonts w:hint="eastAsia"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118" w:type="dxa"/>
            <w:gridSpan w:val="11"/>
            <w:vAlign w:val="center"/>
          </w:tcPr>
          <w:p>
            <w:pPr>
              <w:jc w:val="center"/>
              <w:rPr>
                <w:rFonts w:hint="eastAsia" w:ascii="宋体" w:hAnsi="宋体" w:eastAsia="宋体" w:cs="宋体"/>
                <w:sz w:val="21"/>
                <w:szCs w:val="21"/>
              </w:rPr>
            </w:pPr>
            <w:r>
              <w:rPr>
                <w:rFonts w:hint="eastAsia" w:ascii="宋体" w:hAnsi="宋体" w:eastAsia="宋体" w:cs="宋体"/>
                <w:sz w:val="21"/>
                <w:szCs w:val="21"/>
              </w:rPr>
              <w:t>奖惩情况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9118" w:type="dxa"/>
            <w:gridSpan w:val="11"/>
            <w:vAlign w:val="center"/>
          </w:tcPr>
          <w:p>
            <w:pPr>
              <w:jc w:val="both"/>
              <w:rPr>
                <w:rFonts w:hint="eastAsia" w:ascii="宋体" w:hAnsi="宋体" w:eastAsia="宋体" w:cs="宋体"/>
                <w:sz w:val="21"/>
                <w:szCs w:val="21"/>
                <w:lang w:eastAsia="zh-CN"/>
              </w:rPr>
            </w:pPr>
          </w:p>
          <w:p>
            <w:pPr>
              <w:jc w:val="both"/>
              <w:rPr>
                <w:rFonts w:hint="eastAsia" w:ascii="宋体" w:hAnsi="宋体" w:eastAsia="宋体" w:cs="宋体"/>
                <w:sz w:val="21"/>
                <w:szCs w:val="21"/>
                <w:lang w:eastAsia="zh-CN"/>
              </w:rPr>
            </w:pPr>
          </w:p>
          <w:p>
            <w:pPr>
              <w:jc w:val="both"/>
              <w:rPr>
                <w:rFonts w:hint="eastAsia" w:ascii="宋体" w:hAnsi="宋体" w:eastAsia="宋体" w:cs="宋体"/>
                <w:sz w:val="21"/>
                <w:szCs w:val="21"/>
                <w:lang w:eastAsia="zh-CN"/>
              </w:rPr>
            </w:pPr>
          </w:p>
          <w:p>
            <w:pPr>
              <w:jc w:val="both"/>
              <w:rPr>
                <w:rFonts w:hint="eastAsia" w:ascii="宋体" w:hAnsi="宋体" w:eastAsia="宋体" w:cs="宋体"/>
                <w:sz w:val="21"/>
                <w:szCs w:val="21"/>
                <w:lang w:eastAsia="zh-CN"/>
              </w:rPr>
            </w:pPr>
          </w:p>
          <w:p>
            <w:pPr>
              <w:jc w:val="both"/>
              <w:rPr>
                <w:rFonts w:hint="eastAsia" w:ascii="宋体" w:hAnsi="宋体" w:eastAsia="宋体" w:cs="宋体"/>
                <w:sz w:val="21"/>
                <w:szCs w:val="21"/>
                <w:lang w:eastAsia="zh-CN"/>
              </w:rPr>
            </w:pPr>
          </w:p>
          <w:p>
            <w:pPr>
              <w:jc w:val="both"/>
              <w:rPr>
                <w:rFonts w:hint="eastAsia"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807" w:type="dxa"/>
            <w:gridSpan w:val="2"/>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备注</w:t>
            </w:r>
          </w:p>
        </w:tc>
        <w:tc>
          <w:tcPr>
            <w:tcW w:w="7311" w:type="dxa"/>
            <w:gridSpan w:val="9"/>
            <w:vAlign w:val="top"/>
          </w:tcPr>
          <w:p>
            <w:pPr>
              <w:jc w:val="both"/>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照片处用彩色电子照片粘贴</w:t>
            </w:r>
          </w:p>
          <w:p>
            <w:pPr>
              <w:jc w:val="both"/>
              <w:rPr>
                <w:rFonts w:hint="eastAsia" w:ascii="宋体" w:hAnsi="宋体" w:eastAsia="宋体" w:cs="宋体"/>
                <w:sz w:val="21"/>
                <w:szCs w:val="21"/>
              </w:rPr>
            </w:pPr>
            <w:r>
              <w:rPr>
                <w:rFonts w:hint="eastAsia" w:ascii="宋体" w:hAnsi="宋体" w:eastAsia="宋体" w:cs="宋体"/>
                <w:sz w:val="21"/>
                <w:szCs w:val="21"/>
              </w:rPr>
              <w:t>2、联系电话需保持畅通，能及时</w:t>
            </w:r>
            <w:r>
              <w:rPr>
                <w:rFonts w:hint="eastAsia" w:ascii="宋体" w:hAnsi="宋体" w:eastAsia="宋体" w:cs="宋体"/>
                <w:sz w:val="21"/>
                <w:szCs w:val="21"/>
                <w:lang w:eastAsia="zh-CN"/>
              </w:rPr>
              <w:t>接收电话、</w:t>
            </w:r>
            <w:r>
              <w:rPr>
                <w:rFonts w:hint="eastAsia" w:ascii="宋体" w:hAnsi="宋体" w:eastAsia="宋体" w:cs="宋体"/>
                <w:sz w:val="21"/>
                <w:szCs w:val="21"/>
              </w:rPr>
              <w:t>收发短信</w:t>
            </w:r>
          </w:p>
          <w:p>
            <w:pPr>
              <w:jc w:val="both"/>
              <w:rPr>
                <w:rFonts w:hint="eastAsia" w:ascii="宋体" w:hAnsi="宋体" w:eastAsia="宋体" w:cs="宋体"/>
                <w:sz w:val="21"/>
                <w:szCs w:val="21"/>
                <w:lang w:val="en-US" w:eastAsia="zh-CN"/>
              </w:rPr>
            </w:pPr>
            <w:r>
              <w:rPr>
                <w:rFonts w:hint="eastAsia" w:ascii="宋体" w:hAnsi="宋体" w:eastAsia="宋体" w:cs="宋体"/>
                <w:sz w:val="21"/>
                <w:szCs w:val="21"/>
              </w:rPr>
              <w:t>3、本表为必填表格。</w:t>
            </w:r>
          </w:p>
        </w:tc>
      </w:tr>
    </w:tbl>
    <w:p>
      <w:pPr>
        <w:spacing w:line="540" w:lineRule="exact"/>
        <w:rPr>
          <w:rFonts w:hint="eastAsia" w:ascii="仿宋_GB2312" w:hAnsi="仿宋" w:eastAsia="仿宋_GB2312" w:cs="宋体"/>
          <w:bCs/>
          <w:color w:val="111111"/>
          <w:sz w:val="32"/>
          <w:szCs w:val="32"/>
          <w:shd w:val="clear" w:color="auto" w:fill="FFFFFF"/>
        </w:rPr>
      </w:pPr>
      <w:bookmarkStart w:id="4" w:name="_GoBack"/>
      <w:bookmarkEnd w:id="4"/>
    </w:p>
    <w:sectPr>
      <w:footerReference r:id="rId3" w:type="default"/>
      <w:pgSz w:w="11906" w:h="16838"/>
      <w:pgMar w:top="1468" w:right="1519" w:bottom="1440" w:left="1519"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DFKaiShu-SB-Estd-BF">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iMWU4NjE2ZThjZWFmNTIyNjY1N2Y2MGM4NGU0YzgifQ=="/>
    <w:docVar w:name="KSO_WPS_MARK_KEY" w:val="c0fffe70-ae9d-4ba0-812a-140035fac6e5"/>
  </w:docVars>
  <w:rsids>
    <w:rsidRoot w:val="002C31F2"/>
    <w:rsid w:val="0005145F"/>
    <w:rsid w:val="00076438"/>
    <w:rsid w:val="000C2391"/>
    <w:rsid w:val="000D64EB"/>
    <w:rsid w:val="000E0B46"/>
    <w:rsid w:val="000E66AD"/>
    <w:rsid w:val="0014062A"/>
    <w:rsid w:val="002063F8"/>
    <w:rsid w:val="002B18AA"/>
    <w:rsid w:val="002B53D1"/>
    <w:rsid w:val="002B786A"/>
    <w:rsid w:val="002C31F2"/>
    <w:rsid w:val="002D2796"/>
    <w:rsid w:val="00363476"/>
    <w:rsid w:val="00366879"/>
    <w:rsid w:val="003D7261"/>
    <w:rsid w:val="00402908"/>
    <w:rsid w:val="0045032E"/>
    <w:rsid w:val="00461ECB"/>
    <w:rsid w:val="00480B2E"/>
    <w:rsid w:val="00490AA0"/>
    <w:rsid w:val="00495555"/>
    <w:rsid w:val="004F1042"/>
    <w:rsid w:val="00507691"/>
    <w:rsid w:val="00514028"/>
    <w:rsid w:val="005700FF"/>
    <w:rsid w:val="005D302E"/>
    <w:rsid w:val="005D7615"/>
    <w:rsid w:val="00622A26"/>
    <w:rsid w:val="006407DF"/>
    <w:rsid w:val="00654F3F"/>
    <w:rsid w:val="0066728C"/>
    <w:rsid w:val="00696F23"/>
    <w:rsid w:val="006A63FD"/>
    <w:rsid w:val="006B474E"/>
    <w:rsid w:val="0073043D"/>
    <w:rsid w:val="00753BB9"/>
    <w:rsid w:val="00753FF7"/>
    <w:rsid w:val="007A3985"/>
    <w:rsid w:val="007F1467"/>
    <w:rsid w:val="008306D0"/>
    <w:rsid w:val="00847190"/>
    <w:rsid w:val="0086337F"/>
    <w:rsid w:val="008B39E5"/>
    <w:rsid w:val="008E6DE9"/>
    <w:rsid w:val="009759FE"/>
    <w:rsid w:val="00981D2D"/>
    <w:rsid w:val="00991036"/>
    <w:rsid w:val="009A1BBB"/>
    <w:rsid w:val="009C7FE6"/>
    <w:rsid w:val="00A55ACD"/>
    <w:rsid w:val="00A75EB2"/>
    <w:rsid w:val="00A83906"/>
    <w:rsid w:val="00B205CC"/>
    <w:rsid w:val="00B70607"/>
    <w:rsid w:val="00B805FB"/>
    <w:rsid w:val="00BA792C"/>
    <w:rsid w:val="00BE4CB0"/>
    <w:rsid w:val="00BF6AAC"/>
    <w:rsid w:val="00C04F53"/>
    <w:rsid w:val="00C64D0E"/>
    <w:rsid w:val="00CA507D"/>
    <w:rsid w:val="00CE3D8F"/>
    <w:rsid w:val="00D124CD"/>
    <w:rsid w:val="00D1523F"/>
    <w:rsid w:val="00D27095"/>
    <w:rsid w:val="00D32A3F"/>
    <w:rsid w:val="00D536AB"/>
    <w:rsid w:val="00D92FF3"/>
    <w:rsid w:val="00E244C7"/>
    <w:rsid w:val="00E557DD"/>
    <w:rsid w:val="00ED3DFF"/>
    <w:rsid w:val="00FB4E75"/>
    <w:rsid w:val="011F4FF7"/>
    <w:rsid w:val="01491814"/>
    <w:rsid w:val="017C64D3"/>
    <w:rsid w:val="01856768"/>
    <w:rsid w:val="01EC03D8"/>
    <w:rsid w:val="024F7F60"/>
    <w:rsid w:val="02A20270"/>
    <w:rsid w:val="02B90BB5"/>
    <w:rsid w:val="063761BD"/>
    <w:rsid w:val="06F46341"/>
    <w:rsid w:val="079A6EC6"/>
    <w:rsid w:val="07BE2469"/>
    <w:rsid w:val="087276A3"/>
    <w:rsid w:val="088C7F1F"/>
    <w:rsid w:val="09BF5E18"/>
    <w:rsid w:val="09FF2793"/>
    <w:rsid w:val="0A4701A4"/>
    <w:rsid w:val="0AD2299B"/>
    <w:rsid w:val="0D2F6507"/>
    <w:rsid w:val="0D844E64"/>
    <w:rsid w:val="0D891CA3"/>
    <w:rsid w:val="0D8B1867"/>
    <w:rsid w:val="0DD14395"/>
    <w:rsid w:val="0DD50033"/>
    <w:rsid w:val="0E6657EF"/>
    <w:rsid w:val="0F1B0B4F"/>
    <w:rsid w:val="0F625791"/>
    <w:rsid w:val="0FE82EA7"/>
    <w:rsid w:val="11160F29"/>
    <w:rsid w:val="11355F72"/>
    <w:rsid w:val="11753270"/>
    <w:rsid w:val="11F770EF"/>
    <w:rsid w:val="123D6042"/>
    <w:rsid w:val="141A663B"/>
    <w:rsid w:val="15957966"/>
    <w:rsid w:val="17875419"/>
    <w:rsid w:val="17E40081"/>
    <w:rsid w:val="19DD25E4"/>
    <w:rsid w:val="1B7154D2"/>
    <w:rsid w:val="1B7C419A"/>
    <w:rsid w:val="1BC23F41"/>
    <w:rsid w:val="1CD648FB"/>
    <w:rsid w:val="1D441357"/>
    <w:rsid w:val="1D8863F7"/>
    <w:rsid w:val="1FB33C2D"/>
    <w:rsid w:val="204A474C"/>
    <w:rsid w:val="21797DFA"/>
    <w:rsid w:val="220568B0"/>
    <w:rsid w:val="22842497"/>
    <w:rsid w:val="2349264A"/>
    <w:rsid w:val="249A527E"/>
    <w:rsid w:val="251B0794"/>
    <w:rsid w:val="260C2895"/>
    <w:rsid w:val="261550D4"/>
    <w:rsid w:val="279D6583"/>
    <w:rsid w:val="27D7391B"/>
    <w:rsid w:val="284D5649"/>
    <w:rsid w:val="287B0159"/>
    <w:rsid w:val="287E1436"/>
    <w:rsid w:val="290B48DA"/>
    <w:rsid w:val="293A48DE"/>
    <w:rsid w:val="29FF1EA4"/>
    <w:rsid w:val="2A1D4C7F"/>
    <w:rsid w:val="2B6B08B1"/>
    <w:rsid w:val="2F120B2A"/>
    <w:rsid w:val="2FFF1F4C"/>
    <w:rsid w:val="308C4AC1"/>
    <w:rsid w:val="310A4231"/>
    <w:rsid w:val="316F2E52"/>
    <w:rsid w:val="318D228D"/>
    <w:rsid w:val="32C1639E"/>
    <w:rsid w:val="33C12353"/>
    <w:rsid w:val="3451421A"/>
    <w:rsid w:val="35D412B7"/>
    <w:rsid w:val="35F50835"/>
    <w:rsid w:val="361147A0"/>
    <w:rsid w:val="372A5093"/>
    <w:rsid w:val="37A538D8"/>
    <w:rsid w:val="37C078C1"/>
    <w:rsid w:val="395835DE"/>
    <w:rsid w:val="3AB92EC8"/>
    <w:rsid w:val="3ADA6095"/>
    <w:rsid w:val="3C017411"/>
    <w:rsid w:val="3C456A27"/>
    <w:rsid w:val="3C5714FA"/>
    <w:rsid w:val="3F254F43"/>
    <w:rsid w:val="41032227"/>
    <w:rsid w:val="42EE2535"/>
    <w:rsid w:val="442D022A"/>
    <w:rsid w:val="45CD7101"/>
    <w:rsid w:val="461A38BB"/>
    <w:rsid w:val="46971F46"/>
    <w:rsid w:val="48027536"/>
    <w:rsid w:val="48543764"/>
    <w:rsid w:val="4A090197"/>
    <w:rsid w:val="4CC2077F"/>
    <w:rsid w:val="4D1C27A7"/>
    <w:rsid w:val="4E337CBB"/>
    <w:rsid w:val="4E9035EA"/>
    <w:rsid w:val="4F290D05"/>
    <w:rsid w:val="4F3529A6"/>
    <w:rsid w:val="504E4BC6"/>
    <w:rsid w:val="505075FA"/>
    <w:rsid w:val="506A3BFC"/>
    <w:rsid w:val="51990EDC"/>
    <w:rsid w:val="51FE0256"/>
    <w:rsid w:val="53B94F6E"/>
    <w:rsid w:val="572A215D"/>
    <w:rsid w:val="580471A4"/>
    <w:rsid w:val="587C0F8C"/>
    <w:rsid w:val="5922779E"/>
    <w:rsid w:val="593545B2"/>
    <w:rsid w:val="5A6B0596"/>
    <w:rsid w:val="5B9A1552"/>
    <w:rsid w:val="5C8962E6"/>
    <w:rsid w:val="5CDF179C"/>
    <w:rsid w:val="5CE8658D"/>
    <w:rsid w:val="5DA96938"/>
    <w:rsid w:val="5DB04EE7"/>
    <w:rsid w:val="5DFC3DAE"/>
    <w:rsid w:val="601A43EF"/>
    <w:rsid w:val="62F032DB"/>
    <w:rsid w:val="643A06E3"/>
    <w:rsid w:val="643C443B"/>
    <w:rsid w:val="658803F1"/>
    <w:rsid w:val="65CE6852"/>
    <w:rsid w:val="65DF4D31"/>
    <w:rsid w:val="66BA7B9D"/>
    <w:rsid w:val="66D15E62"/>
    <w:rsid w:val="66D439F4"/>
    <w:rsid w:val="66E344C4"/>
    <w:rsid w:val="69D463EC"/>
    <w:rsid w:val="6D2550FD"/>
    <w:rsid w:val="6D2B078F"/>
    <w:rsid w:val="6D601BEC"/>
    <w:rsid w:val="6D69599A"/>
    <w:rsid w:val="6E672284"/>
    <w:rsid w:val="6F347726"/>
    <w:rsid w:val="703F0A9F"/>
    <w:rsid w:val="7100515F"/>
    <w:rsid w:val="710A096F"/>
    <w:rsid w:val="72CF24C8"/>
    <w:rsid w:val="73FC619A"/>
    <w:rsid w:val="74D06FB0"/>
    <w:rsid w:val="75674446"/>
    <w:rsid w:val="757F1EBE"/>
    <w:rsid w:val="78A53442"/>
    <w:rsid w:val="794434AE"/>
    <w:rsid w:val="7BB1183B"/>
    <w:rsid w:val="7CB16A21"/>
    <w:rsid w:val="7D145AC9"/>
    <w:rsid w:val="7ECA355C"/>
    <w:rsid w:val="FD176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b/>
      <w:bCs/>
      <w:kern w:val="0"/>
      <w:sz w:val="27"/>
      <w:szCs w:val="27"/>
    </w:rPr>
  </w:style>
  <w:style w:type="paragraph" w:styleId="6">
    <w:name w:val="heading 4"/>
    <w:basedOn w:val="1"/>
    <w:next w:val="1"/>
    <w:qFormat/>
    <w:uiPriority w:val="0"/>
    <w:pPr>
      <w:spacing w:before="100" w:beforeAutospacing="1" w:after="100" w:afterAutospacing="1"/>
      <w:jc w:val="left"/>
      <w:outlineLvl w:val="3"/>
    </w:pPr>
    <w:rPr>
      <w:rFonts w:hint="eastAsia" w:ascii="宋体" w:hAnsi="宋体"/>
      <w:b/>
      <w:bCs/>
      <w:kern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Calibri" w:hAnsi="Calibri" w:eastAsia="宋体"/>
      <w:kern w:val="0"/>
      <w:sz w:val="20"/>
      <w:szCs w:val="20"/>
    </w:rPr>
  </w:style>
  <w:style w:type="paragraph" w:styleId="3">
    <w:name w:val="Body Text"/>
    <w:basedOn w:val="1"/>
    <w:next w:val="1"/>
    <w:qFormat/>
    <w:uiPriority w:val="0"/>
    <w:pPr>
      <w:ind w:left="398"/>
    </w:pPr>
    <w:rPr>
      <w:rFonts w:ascii="仿宋" w:hAnsi="仿宋" w:eastAsia="仿宋" w:cs="仿宋"/>
      <w:sz w:val="32"/>
      <w:szCs w:val="32"/>
      <w:lang w:val="zh-CN" w:bidi="zh-CN"/>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annotation text"/>
    <w:basedOn w:val="1"/>
    <w:semiHidden/>
    <w:unhideWhenUsed/>
    <w:qFormat/>
    <w:uiPriority w:val="0"/>
    <w:pPr>
      <w:jc w:val="left"/>
    </w:pPr>
  </w:style>
  <w:style w:type="paragraph" w:styleId="8">
    <w:name w:val="Plain Text"/>
    <w:basedOn w:val="1"/>
    <w:qFormat/>
    <w:uiPriority w:val="0"/>
    <w:rPr>
      <w:rFonts w:ascii="宋体" w:hAnsi="Courier New"/>
      <w:szCs w:val="20"/>
    </w:rPr>
  </w:style>
  <w:style w:type="paragraph" w:styleId="9">
    <w:name w:val="footer"/>
    <w:basedOn w:val="1"/>
    <w:link w:val="17"/>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character" w:styleId="16">
    <w:name w:val="Hyperlink"/>
    <w:basedOn w:val="13"/>
    <w:qFormat/>
    <w:uiPriority w:val="0"/>
    <w:rPr>
      <w:color w:val="0000FF"/>
      <w:u w:val="single"/>
    </w:rPr>
  </w:style>
  <w:style w:type="character" w:customStyle="1" w:styleId="17">
    <w:name w:val="页脚 字符"/>
    <w:link w:val="9"/>
    <w:qFormat/>
    <w:uiPriority w:val="99"/>
    <w:rPr>
      <w:rFonts w:ascii="Calibri" w:hAnsi="Calibri"/>
      <w:kern w:val="2"/>
      <w:sz w:val="18"/>
      <w:szCs w:val="18"/>
    </w:rPr>
  </w:style>
  <w:style w:type="paragraph" w:styleId="18">
    <w:name w:val="List Paragraph"/>
    <w:basedOn w:val="1"/>
    <w:qFormat/>
    <w:uiPriority w:val="99"/>
    <w:pPr>
      <w:ind w:firstLine="420" w:firstLineChars="200"/>
    </w:pPr>
  </w:style>
  <w:style w:type="character" w:customStyle="1" w:styleId="19">
    <w:name w:val="fontstyle01"/>
    <w:basedOn w:val="13"/>
    <w:qFormat/>
    <w:uiPriority w:val="0"/>
    <w:rPr>
      <w:rFonts w:ascii="DFKaiShu-SB-Estd-BF" w:hAnsi="DFKaiShu-SB-Estd-BF" w:eastAsia="DFKaiShu-SB-Estd-BF" w:cs="DFKaiShu-SB-Estd-BF"/>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2787</Words>
  <Characters>3069</Characters>
  <Lines>6</Lines>
  <Paragraphs>1</Paragraphs>
  <TotalTime>3</TotalTime>
  <ScaleCrop>false</ScaleCrop>
  <LinksUpToDate>false</LinksUpToDate>
  <CharactersWithSpaces>3159</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2022-02-18T21:16:00Z</dcterms:created>
  <dc:creator>zxh</dc:creator>
  <cp:lastModifiedBy>飞肉</cp:lastModifiedBy>
  <cp:lastPrinted>2025-06-04T16:16:00Z</cp:lastPrinted>
  <dcterms:modified xsi:type="dcterms:W3CDTF">2025-06-25T13:28:09Z</dcterms:modified>
  <dc:title>福建农业职业技术学院</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CAD4E29DEA964CE29AA2385CFD1478D6_13</vt:lpwstr>
  </property>
  <property fmtid="{D5CDD505-2E9C-101B-9397-08002B2CF9AE}" pid="4" name="KSOTemplateDocerSaveRecord">
    <vt:lpwstr>eyJoZGlkIjoiNmYzYmYxYzhlMmZlMGQzNDAzZmRjNzNkNDA0NWQ2YTMiLCJ1c2VySWQiOiIxMTAyMjc3NTI1In0=</vt:lpwstr>
  </property>
</Properties>
</file>